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12DA" w14:textId="77777777" w:rsidR="00B076DB" w:rsidRPr="00802AA3" w:rsidRDefault="0075645F" w:rsidP="00DE7A28">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2021-2025</w:t>
      </w:r>
    </w:p>
    <w:p w14:paraId="0EE92DAF" w14:textId="77777777" w:rsidR="00B076DB" w:rsidRPr="006A611D" w:rsidRDefault="0075645F" w:rsidP="007F74D5">
      <w:pPr>
        <w:pStyle w:val="ESIntroParagraph"/>
        <w:ind w:left="-567" w:right="1697" w:firstLine="1107"/>
        <w:rPr>
          <w:color w:val="595959" w:themeColor="text1" w:themeTint="A6"/>
        </w:rPr>
      </w:pPr>
      <w:r w:rsidRPr="006A611D">
        <w:rPr>
          <w:noProof/>
          <w:color w:val="595959" w:themeColor="text1" w:themeTint="A6"/>
        </w:rPr>
        <w:t>Emerald Secondary College (8707)</w:t>
      </w:r>
    </w:p>
    <w:p w14:paraId="228A490D" w14:textId="77777777" w:rsidR="00B076DB" w:rsidRPr="008766A4" w:rsidRDefault="00604FB4" w:rsidP="00B076DB">
      <w:pPr>
        <w:pStyle w:val="ESIntroParagraph"/>
        <w:ind w:left="-567" w:right="4330"/>
      </w:pPr>
    </w:p>
    <w:p w14:paraId="2E212D39" w14:textId="77777777" w:rsidR="00B076DB" w:rsidRDefault="00604FB4" w:rsidP="00B076DB">
      <w:pPr>
        <w:pStyle w:val="Heading1"/>
        <w:ind w:left="-567"/>
      </w:pPr>
    </w:p>
    <w:p w14:paraId="49D0B1B5" w14:textId="77777777" w:rsidR="00B076DB" w:rsidRDefault="00604FB4" w:rsidP="00B076DB">
      <w:pPr>
        <w:pStyle w:val="ESHeading2"/>
      </w:pPr>
    </w:p>
    <w:p w14:paraId="663E49F6" w14:textId="2EFB2D11" w:rsidR="009251D9" w:rsidRDefault="00604FB4" w:rsidP="00B076DB">
      <w:pPr>
        <w:pStyle w:val="ESHeading2"/>
      </w:pPr>
    </w:p>
    <w:p w14:paraId="7EA86111" w14:textId="600A38DB" w:rsidR="009251D9" w:rsidRDefault="00604FB4" w:rsidP="00B076DB">
      <w:pPr>
        <w:pStyle w:val="ESHeading2"/>
      </w:pPr>
    </w:p>
    <w:p w14:paraId="1CA0CF4D" w14:textId="03341708" w:rsidR="00A06D62" w:rsidRDefault="00604FB4" w:rsidP="00B076DB">
      <w:pPr>
        <w:pStyle w:val="ESHeading2"/>
      </w:pPr>
      <w:r>
        <w:rPr>
          <w:noProof/>
        </w:rPr>
        <w:drawing>
          <wp:anchor distT="0" distB="0" distL="114300" distR="114300" simplePos="0" relativeHeight="251661312" behindDoc="0" locked="0" layoutInCell="1" allowOverlap="1" wp14:anchorId="4A748ED9" wp14:editId="00644FD9">
            <wp:simplePos x="0" y="0"/>
            <wp:positionH relativeFrom="margin">
              <wp:align>center</wp:align>
            </wp:positionH>
            <wp:positionV relativeFrom="paragraph">
              <wp:posOffset>103973</wp:posOffset>
            </wp:positionV>
            <wp:extent cx="5032258" cy="4285497"/>
            <wp:effectExtent l="0" t="0" r="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2258" cy="4285497"/>
                    </a:xfrm>
                    <a:prstGeom prst="rect">
                      <a:avLst/>
                    </a:prstGeom>
                  </pic:spPr>
                </pic:pic>
              </a:graphicData>
            </a:graphic>
            <wp14:sizeRelH relativeFrom="page">
              <wp14:pctWidth>0</wp14:pctWidth>
            </wp14:sizeRelH>
            <wp14:sizeRelV relativeFrom="page">
              <wp14:pctHeight>0</wp14:pctHeight>
            </wp14:sizeRelV>
          </wp:anchor>
        </w:drawing>
      </w:r>
    </w:p>
    <w:p w14:paraId="603D75D7" w14:textId="23A39C6A" w:rsidR="00A06D62" w:rsidRDefault="00604FB4" w:rsidP="00B076DB">
      <w:pPr>
        <w:pStyle w:val="ESHeading2"/>
      </w:pPr>
    </w:p>
    <w:p w14:paraId="30DEB424" w14:textId="77777777" w:rsidR="00A06D62" w:rsidRDefault="00604FB4" w:rsidP="00B076DB">
      <w:pPr>
        <w:pStyle w:val="ESHeading2"/>
      </w:pPr>
    </w:p>
    <w:p w14:paraId="6AB1864B" w14:textId="7D924DE1" w:rsidR="00BA5195" w:rsidRPr="00CB0768" w:rsidRDefault="00604FB4" w:rsidP="00CB0768">
      <w:pPr>
        <w:pStyle w:val="ESHeading2"/>
        <w:jc w:val="center"/>
      </w:pPr>
    </w:p>
    <w:p w14:paraId="3779D472" w14:textId="77777777" w:rsidR="00CB0768" w:rsidRDefault="0075645F"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51A93BBA" wp14:editId="6465343F">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58B60F9D" w14:textId="77777777" w:rsidR="00994A0F" w:rsidRDefault="0075645F" w:rsidP="00A06D62">
                            <w:pPr>
                              <w:pStyle w:val="ESBodyText"/>
                            </w:pPr>
                            <w:r>
                              <w:rPr>
                                <w:noProof/>
                              </w:rPr>
                              <w:t>Submitted for review by James Barut (School Principal) on 08 November, 2022 at 01:22 PM</w:t>
                            </w:r>
                            <w:r>
                              <w:rPr>
                                <w:noProof/>
                              </w:rPr>
                              <w:br/>
                              <w:t>Endorsed by Scott Crawford (Senior Education Improvement Leader) on 08 November, 2022 at 01:30 PM</w:t>
                            </w:r>
                            <w:r>
                              <w:rPr>
                                <w:noProof/>
                              </w:rPr>
                              <w:br/>
                              <w:t>Endorsed by Nadia Beardshaw (School Council President) on 08 November, 2022 at 01:43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James Barut (School Principal) on 08 November, 2022 at 01:22 PM</w:t>
                        <w:br/>
                        <w:t>Endorsed by Scott Crawford (Senior Education Improvement Leader) on 08 November, 2022 at 01:30 PM</w:t>
                        <w:br/>
                        <w:t>Endorsed by Nadia Beardshaw (School Council President) on 08 November, 2022 at 01:43 PM</w:t>
                        <w:br/>
                      </w:r>
                    </w:p>
                  </w:txbxContent>
                </v:textbox>
                <w10:wrap anchorx="margin"/>
                <w10:anchorlock/>
              </v:shape>
            </w:pict>
          </mc:Fallback>
        </mc:AlternateContent>
      </w:r>
    </w:p>
    <w:p w14:paraId="57D7F427" w14:textId="77777777" w:rsidR="001D751E" w:rsidRPr="00802AA3" w:rsidRDefault="0075645F" w:rsidP="00DE7A28">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12BE54BC" w14:textId="77777777" w:rsidR="00C259B6" w:rsidRDefault="0075645F" w:rsidP="00866B37">
      <w:pPr>
        <w:pStyle w:val="ESIntroParagraph"/>
        <w:spacing w:after="120"/>
        <w:ind w:left="-539" w:right="-635" w:firstLine="27"/>
        <w:rPr>
          <w:color w:val="595959" w:themeColor="text1" w:themeTint="A6"/>
        </w:rPr>
      </w:pPr>
      <w:r w:rsidRPr="001D751E">
        <w:rPr>
          <w:noProof/>
          <w:color w:val="595959" w:themeColor="text1" w:themeTint="A6"/>
        </w:rPr>
        <w:t>Emerald Secondary College (8707)</w:t>
      </w:r>
    </w:p>
    <w:p w14:paraId="2AC57E99" w14:textId="77777777" w:rsidR="00BB1C14" w:rsidRDefault="00604FB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A01E87" w14:paraId="02E50723" w14:textId="77777777" w:rsidTr="00BB1C14">
        <w:trPr>
          <w:trHeight w:val="110"/>
        </w:trPr>
        <w:tc>
          <w:tcPr>
            <w:tcW w:w="3119" w:type="dxa"/>
            <w:shd w:val="clear" w:color="auto" w:fill="D9D9D9" w:themeFill="background1" w:themeFillShade="D9"/>
          </w:tcPr>
          <w:p w14:paraId="7596864D" w14:textId="77777777" w:rsidR="0020776D" w:rsidRPr="001D6EDC" w:rsidRDefault="0075645F"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2AAB2632" w14:textId="77777777" w:rsidR="00BB1C14" w:rsidRPr="004365C8" w:rsidRDefault="0075645F" w:rsidP="00994A0F">
            <w:pPr>
              <w:pStyle w:val="ESBodyText"/>
              <w:spacing w:after="0"/>
              <w:rPr>
                <w:color w:val="FFFFFF" w:themeColor="background1"/>
                <w:sz w:val="20"/>
                <w:szCs w:val="24"/>
              </w:rPr>
            </w:pPr>
            <w:r>
              <w:rPr>
                <w:sz w:val="20"/>
              </w:rPr>
              <w:t xml:space="preserve">Emerald Secondary College is a global learning community. We are committed to achieving excellence through positive relationships and </w:t>
            </w:r>
            <w:proofErr w:type="spellStart"/>
            <w:r>
              <w:rPr>
                <w:sz w:val="20"/>
              </w:rPr>
              <w:t>personalised</w:t>
            </w:r>
            <w:proofErr w:type="spellEnd"/>
            <w:r>
              <w:rPr>
                <w:sz w:val="20"/>
              </w:rPr>
              <w:t xml:space="preserve"> learning.</w:t>
            </w:r>
          </w:p>
        </w:tc>
      </w:tr>
      <w:tr w:rsidR="00A01E87" w14:paraId="7A59C514" w14:textId="77777777" w:rsidTr="00BB1C14">
        <w:trPr>
          <w:trHeight w:val="15"/>
        </w:trPr>
        <w:tc>
          <w:tcPr>
            <w:tcW w:w="3119" w:type="dxa"/>
            <w:shd w:val="clear" w:color="auto" w:fill="D9D9D9" w:themeFill="background1" w:themeFillShade="D9"/>
          </w:tcPr>
          <w:p w14:paraId="274F7B52" w14:textId="77777777" w:rsidR="0020776D" w:rsidRPr="001D6EDC" w:rsidRDefault="0075645F"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2F3AB5B6" w14:textId="77777777" w:rsidR="00BB1C14" w:rsidRPr="00FE3D5C" w:rsidRDefault="0075645F" w:rsidP="00994A0F">
            <w:pPr>
              <w:pStyle w:val="ESBodyText"/>
              <w:spacing w:after="0"/>
              <w:rPr>
                <w:sz w:val="20"/>
                <w:szCs w:val="24"/>
              </w:rPr>
            </w:pPr>
            <w:r>
              <w:rPr>
                <w:sz w:val="20"/>
              </w:rPr>
              <w:t>At Emerald Secondary College all staff and students are expected to contribute to the attainment of the College’s five key objectives:</w:t>
            </w:r>
            <w:r>
              <w:rPr>
                <w:sz w:val="20"/>
              </w:rPr>
              <w:br/>
              <w:t>? Achieve your potential</w:t>
            </w:r>
            <w:r>
              <w:rPr>
                <w:sz w:val="20"/>
              </w:rPr>
              <w:br/>
              <w:t>? Build quality relationships</w:t>
            </w:r>
            <w:r>
              <w:rPr>
                <w:sz w:val="20"/>
              </w:rPr>
              <w:br/>
              <w:t>? Cater for individual differences</w:t>
            </w:r>
            <w:r>
              <w:rPr>
                <w:sz w:val="20"/>
              </w:rPr>
              <w:br/>
              <w:t>? Developing optimism</w:t>
            </w:r>
            <w:r>
              <w:rPr>
                <w:sz w:val="20"/>
              </w:rPr>
              <w:br/>
              <w:t xml:space="preserve">? Encouraging </w:t>
            </w:r>
            <w:proofErr w:type="spellStart"/>
            <w:r>
              <w:rPr>
                <w:sz w:val="20"/>
              </w:rPr>
              <w:t>endeavour</w:t>
            </w:r>
            <w:proofErr w:type="spellEnd"/>
          </w:p>
        </w:tc>
      </w:tr>
      <w:tr w:rsidR="00A01E87" w14:paraId="0CBE3CB3" w14:textId="77777777" w:rsidTr="00BB1C14">
        <w:trPr>
          <w:trHeight w:val="15"/>
        </w:trPr>
        <w:tc>
          <w:tcPr>
            <w:tcW w:w="3119" w:type="dxa"/>
            <w:shd w:val="clear" w:color="auto" w:fill="D9D9D9" w:themeFill="background1" w:themeFillShade="D9"/>
          </w:tcPr>
          <w:p w14:paraId="60EA98C9" w14:textId="77777777" w:rsidR="0020776D" w:rsidRPr="001D6EDC" w:rsidRDefault="0075645F"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22F42F10" w14:textId="77777777" w:rsidR="00BB1C14" w:rsidRPr="00FE3D5C" w:rsidRDefault="0075645F" w:rsidP="00994A0F">
            <w:pPr>
              <w:pStyle w:val="ESBodyText"/>
              <w:spacing w:after="0"/>
              <w:rPr>
                <w:sz w:val="20"/>
                <w:szCs w:val="24"/>
              </w:rPr>
            </w:pPr>
            <w:r>
              <w:rPr>
                <w:sz w:val="20"/>
              </w:rPr>
              <w:t xml:space="preserve">Emerald Secondary College is a single campus, co-educational college committed to ensuring that all our students experience a quality education that enables them to achieve their personal best and access excellence. Our school learning community aims to provide a caring, </w:t>
            </w:r>
            <w:proofErr w:type="gramStart"/>
            <w:r>
              <w:rPr>
                <w:sz w:val="20"/>
              </w:rPr>
              <w:t>inclusive</w:t>
            </w:r>
            <w:proofErr w:type="gramEnd"/>
            <w:r>
              <w:rPr>
                <w:sz w:val="20"/>
              </w:rPr>
              <w:t xml:space="preserve"> and sustainable environment in which students develop skills and personal qualities necessary to participate confidently and positively in a changing global world.</w:t>
            </w:r>
            <w:r>
              <w:rPr>
                <w:sz w:val="20"/>
              </w:rPr>
              <w:br/>
              <w:t xml:space="preserve">The college offers a comprehensive curriculum from Year 7 through to Year 12 and provides a 'Pathways for Success' approach to ensure all students achieve their personal best. As a college we prepare students for their future in an </w:t>
            </w:r>
            <w:proofErr w:type="gramStart"/>
            <w:r>
              <w:rPr>
                <w:sz w:val="20"/>
              </w:rPr>
              <w:t>ever changing</w:t>
            </w:r>
            <w:proofErr w:type="gramEnd"/>
            <w:r>
              <w:rPr>
                <w:sz w:val="20"/>
              </w:rPr>
              <w:t xml:space="preserve"> global landscape, which is supported through integrating ICT into our classrooms and teaching and learning practice.</w:t>
            </w:r>
            <w:r>
              <w:rPr>
                <w:sz w:val="20"/>
              </w:rPr>
              <w:br/>
              <w:t xml:space="preserve">Our college has a strong history of academic success with a high proportion of students being accepted into university or other tertiary institutions. We offer an extensive range of Victorian Certificate of Education (VCE) courses in the senior school complemented by vocational education opportunities including Vocational Education and Training (VET), Vocational Major (VM), and Victorian Pathways Certificate (VPC). We are also proud to be able to offer the Select Entry Accelerated Learning Program (SEAL) for academically talented students from Year 7 onwards. Students in the senior school </w:t>
            </w:r>
            <w:proofErr w:type="gramStart"/>
            <w:r>
              <w:rPr>
                <w:sz w:val="20"/>
              </w:rPr>
              <w:t>have the opportunity to</w:t>
            </w:r>
            <w:proofErr w:type="gramEnd"/>
            <w:r>
              <w:rPr>
                <w:sz w:val="20"/>
              </w:rPr>
              <w:t xml:space="preserve"> apply to accelerate in a subject if they meet benchmark standards, including accessing a first year University study to complement their senior VCE program where appropriate. Students also have access to Higher Education Studies (HES) offered by the Centre for Higher Education Studies (CHES). </w:t>
            </w:r>
            <w:r>
              <w:rPr>
                <w:sz w:val="20"/>
              </w:rPr>
              <w:br/>
              <w:t xml:space="preserve">We offer many opportunities for students beyond the Victorian Curriculum including our </w:t>
            </w:r>
            <w:proofErr w:type="spellStart"/>
            <w:r>
              <w:rPr>
                <w:sz w:val="20"/>
              </w:rPr>
              <w:t>revitalised</w:t>
            </w:r>
            <w:proofErr w:type="spellEnd"/>
            <w:r>
              <w:rPr>
                <w:sz w:val="20"/>
              </w:rPr>
              <w:t xml:space="preserve"> middle years curriculum, Instrumental Music program, School Productions and an extensive sports and Outdoor Education Program.</w:t>
            </w:r>
            <w:r>
              <w:rPr>
                <w:sz w:val="20"/>
              </w:rPr>
              <w:br/>
              <w:t xml:space="preserve">A challenge facing the College is embedding high aspirations into the culture so that students are empowered to actively engage in their learning to achieve to their potential. Therefore, a focus for the College is developing student voice and agency in learning. Our aim is to ensure that students recognise that they are being heard, develop their ability to take ownership of their learning and develop the resilience to become lifelong learners. Moreover, the introduction of an evidence based, explicitly taught, wellbeing </w:t>
            </w:r>
            <w:r>
              <w:rPr>
                <w:sz w:val="20"/>
              </w:rPr>
              <w:lastRenderedPageBreak/>
              <w:t xml:space="preserve">curriculum will focus on meeting long term targets on School Connectedness, </w:t>
            </w:r>
            <w:proofErr w:type="spellStart"/>
            <w:r>
              <w:rPr>
                <w:sz w:val="20"/>
              </w:rPr>
              <w:t>Self Regulation</w:t>
            </w:r>
            <w:proofErr w:type="spellEnd"/>
            <w:r>
              <w:rPr>
                <w:sz w:val="20"/>
              </w:rPr>
              <w:t xml:space="preserve"> and Student Voice and Agency.</w:t>
            </w:r>
            <w:r>
              <w:rPr>
                <w:sz w:val="20"/>
              </w:rPr>
              <w:br/>
            </w:r>
          </w:p>
        </w:tc>
      </w:tr>
      <w:tr w:rsidR="00A01E87" w14:paraId="73C48573" w14:textId="77777777" w:rsidTr="00BB1C14">
        <w:trPr>
          <w:trHeight w:val="15"/>
        </w:trPr>
        <w:tc>
          <w:tcPr>
            <w:tcW w:w="3119" w:type="dxa"/>
            <w:shd w:val="clear" w:color="auto" w:fill="D9D9D9" w:themeFill="background1" w:themeFillShade="D9"/>
          </w:tcPr>
          <w:p w14:paraId="792B683B" w14:textId="77777777" w:rsidR="0020776D" w:rsidRPr="001D6EDC" w:rsidRDefault="0075645F" w:rsidP="001D6EDC">
            <w:pPr>
              <w:pStyle w:val="Heading3"/>
              <w:spacing w:before="0" w:after="0"/>
              <w:rPr>
                <w:sz w:val="22"/>
                <w:szCs w:val="22"/>
              </w:rPr>
            </w:pPr>
            <w:r w:rsidRPr="005206F9">
              <w:rPr>
                <w:sz w:val="22"/>
                <w:szCs w:val="22"/>
              </w:rPr>
              <w:lastRenderedPageBreak/>
              <w:t xml:space="preserve">Intent, </w:t>
            </w:r>
            <w:proofErr w:type="gramStart"/>
            <w:r w:rsidRPr="005206F9">
              <w:rPr>
                <w:sz w:val="22"/>
                <w:szCs w:val="22"/>
              </w:rPr>
              <w:t>rationale</w:t>
            </w:r>
            <w:proofErr w:type="gramEnd"/>
            <w:r w:rsidRPr="005206F9">
              <w:rPr>
                <w:sz w:val="22"/>
                <w:szCs w:val="22"/>
              </w:rPr>
              <w:t xml:space="preserve"> and focus</w:t>
            </w:r>
          </w:p>
        </w:tc>
        <w:tc>
          <w:tcPr>
            <w:tcW w:w="11996" w:type="dxa"/>
            <w:shd w:val="clear" w:color="auto" w:fill="FFFFFF" w:themeFill="background1"/>
          </w:tcPr>
          <w:p w14:paraId="114A8B09" w14:textId="77777777" w:rsidR="00BB1C14" w:rsidRPr="00FE3D5C" w:rsidRDefault="0075645F" w:rsidP="00994A0F">
            <w:pPr>
              <w:pStyle w:val="ESBodyText"/>
              <w:spacing w:after="0"/>
              <w:rPr>
                <w:sz w:val="20"/>
                <w:szCs w:val="24"/>
              </w:rPr>
            </w:pPr>
            <w:r>
              <w:rPr>
                <w:sz w:val="20"/>
              </w:rPr>
              <w:t xml:space="preserve">Over the next four years, the College will focus on continually improving student outcomes, student engagement and wellbeing to ensure that all students can achieve their aspirations. The College plans to continue its focus on numeracy and literacy with an emphasis on writing at all year levels and in all learning areas to increase student achievement in all areas of the curriculum, including senior secondary outcomes VCE/VET/VM. To achieve </w:t>
            </w:r>
            <w:proofErr w:type="gramStart"/>
            <w:r>
              <w:rPr>
                <w:sz w:val="20"/>
              </w:rPr>
              <w:t>this</w:t>
            </w:r>
            <w:proofErr w:type="gramEnd"/>
            <w:r>
              <w:rPr>
                <w:sz w:val="20"/>
              </w:rPr>
              <w:t xml:space="preserve"> it is a priority to develop a common language and pedagogy around literacy and numeracy and consistent methods of assessment.</w:t>
            </w:r>
            <w:r>
              <w:rPr>
                <w:sz w:val="20"/>
              </w:rPr>
              <w:br/>
              <w:t>Increasing student motivation and engagement in their learning is also important as it will improve student outcomes and their sense of connectedness to the college and to their peers. Identifying the next step to advance their learning is important for students to progress academically and socially. Providing additional opportunities for students to take on leadership roles and give feedback on a wide variety of aspects of college life to improve their time at the College is seen as a means of achieving greater student engagement.</w:t>
            </w:r>
          </w:p>
        </w:tc>
      </w:tr>
    </w:tbl>
    <w:p w14:paraId="55407AEC" w14:textId="77777777" w:rsidR="00BB1C14" w:rsidRDefault="00604FB4" w:rsidP="00B13A07">
      <w:pPr>
        <w:pStyle w:val="ESIntroParagraph"/>
        <w:ind w:left="-567" w:right="1708" w:firstLine="27"/>
        <w:rPr>
          <w:color w:val="595959" w:themeColor="text1" w:themeTint="A6"/>
        </w:rPr>
      </w:pPr>
    </w:p>
    <w:p w14:paraId="25B88A2D" w14:textId="77777777" w:rsidR="00B13A07" w:rsidRDefault="00604FB4" w:rsidP="00B13A07">
      <w:pPr>
        <w:pStyle w:val="ESIntroParagraph"/>
        <w:ind w:left="-567" w:right="1708" w:firstLine="27"/>
        <w:rPr>
          <w:color w:val="595959" w:themeColor="text1" w:themeTint="A6"/>
        </w:rPr>
      </w:pPr>
    </w:p>
    <w:p w14:paraId="33999D0A" w14:textId="77777777" w:rsidR="00405DB2" w:rsidRDefault="00604FB4" w:rsidP="00B13A07">
      <w:pPr>
        <w:pStyle w:val="ESIntroParagraph"/>
        <w:ind w:left="-567" w:right="1708" w:firstLine="27"/>
        <w:rPr>
          <w:color w:val="595959" w:themeColor="text1" w:themeTint="A6"/>
          <w:sz w:val="24"/>
          <w:szCs w:val="24"/>
        </w:rPr>
      </w:pPr>
    </w:p>
    <w:p w14:paraId="272A676B" w14:textId="77777777" w:rsidR="00405DB2" w:rsidRDefault="00604FB4" w:rsidP="00B13A07">
      <w:pPr>
        <w:pStyle w:val="ESIntroParagraph"/>
        <w:ind w:left="-567" w:right="1708" w:firstLine="27"/>
        <w:rPr>
          <w:color w:val="595959" w:themeColor="text1" w:themeTint="A6"/>
          <w:sz w:val="24"/>
          <w:szCs w:val="24"/>
        </w:rPr>
      </w:pPr>
    </w:p>
    <w:p w14:paraId="20CE4518" w14:textId="77777777" w:rsidR="00B13A07" w:rsidRPr="00722E21" w:rsidRDefault="00604FB4" w:rsidP="00B13A07">
      <w:pPr>
        <w:pStyle w:val="ESIntroParagraph"/>
        <w:ind w:left="-567" w:right="1708" w:firstLine="27"/>
        <w:rPr>
          <w:color w:val="595959" w:themeColor="text1" w:themeTint="A6"/>
          <w:sz w:val="20"/>
          <w:szCs w:val="20"/>
        </w:rPr>
      </w:pPr>
    </w:p>
    <w:p w14:paraId="243D7FAA" w14:textId="77777777" w:rsidR="00370AF8" w:rsidRPr="00B13A07" w:rsidRDefault="00604FB4"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66575D58" w14:textId="77777777" w:rsidR="00FA10DB" w:rsidRDefault="0075645F"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40A4E8D6" w14:textId="77777777" w:rsidR="00B076DB" w:rsidRDefault="0075645F" w:rsidP="00FA10DB">
      <w:pPr>
        <w:ind w:left="-540" w:right="-632"/>
        <w:rPr>
          <w:color w:val="595959" w:themeColor="text1" w:themeTint="A6"/>
          <w:sz w:val="28"/>
          <w:szCs w:val="28"/>
        </w:rPr>
      </w:pPr>
      <w:r w:rsidRPr="00FA10DB">
        <w:rPr>
          <w:noProof/>
          <w:color w:val="595959" w:themeColor="text1" w:themeTint="A6"/>
          <w:sz w:val="28"/>
          <w:szCs w:val="28"/>
        </w:rPr>
        <w:t>Emerald Secondary College (8707)</w:t>
      </w:r>
    </w:p>
    <w:p w14:paraId="11853ADA" w14:textId="77777777" w:rsidR="0038585D" w:rsidRDefault="00604FB4"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01E87" w14:paraId="7DCD092D" w14:textId="77777777" w:rsidTr="00AF716B">
        <w:trPr>
          <w:trHeight w:val="15"/>
        </w:trPr>
        <w:tc>
          <w:tcPr>
            <w:tcW w:w="4055" w:type="dxa"/>
            <w:shd w:val="clear" w:color="auto" w:fill="D9D9D9" w:themeFill="background1" w:themeFillShade="D9"/>
          </w:tcPr>
          <w:p w14:paraId="3F2F8042" w14:textId="77777777" w:rsidR="008A05A5" w:rsidRPr="001C2589" w:rsidRDefault="0075645F"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1C582D42" w14:textId="77777777" w:rsidR="008A05A5" w:rsidRDefault="0075645F" w:rsidP="00994A0F">
            <w:pPr>
              <w:pStyle w:val="ESBodyText"/>
              <w:spacing w:after="0"/>
              <w:rPr>
                <w:sz w:val="20"/>
                <w:szCs w:val="24"/>
              </w:rPr>
            </w:pPr>
            <w:r>
              <w:rPr>
                <w:sz w:val="20"/>
                <w:szCs w:val="24"/>
              </w:rPr>
              <w:t>Improve student learning</w:t>
            </w:r>
          </w:p>
        </w:tc>
      </w:tr>
      <w:tr w:rsidR="00A01E87" w14:paraId="7D38E92B" w14:textId="77777777" w:rsidTr="0063348B">
        <w:trPr>
          <w:trHeight w:val="15"/>
        </w:trPr>
        <w:tc>
          <w:tcPr>
            <w:tcW w:w="4055" w:type="dxa"/>
            <w:shd w:val="clear" w:color="auto" w:fill="D9D9D9" w:themeFill="background1" w:themeFillShade="D9"/>
          </w:tcPr>
          <w:p w14:paraId="3DE5F923" w14:textId="77777777" w:rsidR="0038585D" w:rsidRDefault="0075645F" w:rsidP="00994A0F">
            <w:pPr>
              <w:pStyle w:val="Heading3"/>
              <w:spacing w:before="0" w:after="0"/>
              <w:rPr>
                <w:szCs w:val="20"/>
              </w:rPr>
            </w:pPr>
            <w:r>
              <w:rPr>
                <w:szCs w:val="20"/>
              </w:rPr>
              <w:t>Target 1.1</w:t>
            </w:r>
          </w:p>
        </w:tc>
        <w:tc>
          <w:tcPr>
            <w:tcW w:w="11060" w:type="dxa"/>
            <w:shd w:val="clear" w:color="auto" w:fill="FFFFFF" w:themeFill="background1"/>
          </w:tcPr>
          <w:p w14:paraId="3A937BDF"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2025 increase the proportion of Year 9 students achieving above NAPLAN benchmark growth in writing from 18 per cent to 25 per cent and decrease the proportion of Year 9 achieving below benchmark growth from 26 per cent to 22 per cent</w:t>
            </w:r>
          </w:p>
          <w:p w14:paraId="4703F0C7" w14:textId="77777777" w:rsidR="00A01E87" w:rsidRDefault="00A01E87"/>
        </w:tc>
      </w:tr>
      <w:tr w:rsidR="00A01E87" w14:paraId="280F641C" w14:textId="77777777" w:rsidTr="0063348B">
        <w:trPr>
          <w:trHeight w:val="15"/>
        </w:trPr>
        <w:tc>
          <w:tcPr>
            <w:tcW w:w="4055" w:type="dxa"/>
            <w:shd w:val="clear" w:color="auto" w:fill="D9D9D9" w:themeFill="background1" w:themeFillShade="D9"/>
          </w:tcPr>
          <w:p w14:paraId="0B55FF86" w14:textId="77777777" w:rsidR="0038585D" w:rsidRDefault="0075645F" w:rsidP="00994A0F">
            <w:pPr>
              <w:pStyle w:val="Heading3"/>
              <w:spacing w:before="0" w:after="0"/>
              <w:rPr>
                <w:szCs w:val="20"/>
              </w:rPr>
            </w:pPr>
            <w:r>
              <w:rPr>
                <w:szCs w:val="20"/>
              </w:rPr>
              <w:t>Target 1.2</w:t>
            </w:r>
          </w:p>
        </w:tc>
        <w:tc>
          <w:tcPr>
            <w:tcW w:w="11060" w:type="dxa"/>
            <w:shd w:val="clear" w:color="auto" w:fill="FFFFFF" w:themeFill="background1"/>
          </w:tcPr>
          <w:p w14:paraId="7D38768B"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perception of the School Staff Survey items for:</w:t>
            </w:r>
          </w:p>
          <w:p w14:paraId="7A289B8B" w14:textId="77777777" w:rsidR="00A01E87" w:rsidRDefault="0075645F">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Collective efficacy from 40 per cent positive endorsement in 2021 to 55 per cent</w:t>
            </w:r>
          </w:p>
          <w:p w14:paraId="02E416D1" w14:textId="77777777" w:rsidR="00A01E87" w:rsidRDefault="0075645F">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 from 47 per cent positive endorsement in 2021 to 55 per cent</w:t>
            </w:r>
          </w:p>
          <w:p w14:paraId="034BF206" w14:textId="77777777" w:rsidR="00A01E87" w:rsidRDefault="0075645F">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emphasis from 33 per cent positive endorsement in 2021 to 45 per cent</w:t>
            </w:r>
          </w:p>
          <w:p w14:paraId="13907619" w14:textId="77777777" w:rsidR="00A01E87" w:rsidRDefault="00A01E87"/>
        </w:tc>
      </w:tr>
      <w:tr w:rsidR="00A01E87" w14:paraId="1DD62CB4" w14:textId="77777777" w:rsidTr="0063348B">
        <w:trPr>
          <w:trHeight w:val="15"/>
        </w:trPr>
        <w:tc>
          <w:tcPr>
            <w:tcW w:w="4055" w:type="dxa"/>
            <w:shd w:val="clear" w:color="auto" w:fill="D9D9D9" w:themeFill="background1" w:themeFillShade="D9"/>
          </w:tcPr>
          <w:p w14:paraId="71805FE1" w14:textId="77777777" w:rsidR="0038585D" w:rsidRDefault="0075645F" w:rsidP="00994A0F">
            <w:pPr>
              <w:pStyle w:val="Heading3"/>
              <w:spacing w:before="0" w:after="0"/>
              <w:rPr>
                <w:szCs w:val="20"/>
              </w:rPr>
            </w:pPr>
            <w:r>
              <w:rPr>
                <w:szCs w:val="20"/>
              </w:rPr>
              <w:t>Target 1.3</w:t>
            </w:r>
          </w:p>
        </w:tc>
        <w:tc>
          <w:tcPr>
            <w:tcW w:w="11060" w:type="dxa"/>
            <w:shd w:val="clear" w:color="auto" w:fill="FFFFFF" w:themeFill="background1"/>
          </w:tcPr>
          <w:p w14:paraId="64EB1CF8"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2025 increase the proportion of students achieving a VCE study score of 37+ from 11 per cent in 2021 to 13 per cent</w:t>
            </w:r>
          </w:p>
          <w:p w14:paraId="2AC33508" w14:textId="77777777" w:rsidR="00A01E87" w:rsidRDefault="00A01E87"/>
        </w:tc>
      </w:tr>
      <w:tr w:rsidR="00A01E87" w14:paraId="49DE9EE7" w14:textId="77777777" w:rsidTr="0063348B">
        <w:trPr>
          <w:trHeight w:val="15"/>
        </w:trPr>
        <w:tc>
          <w:tcPr>
            <w:tcW w:w="4055" w:type="dxa"/>
            <w:shd w:val="clear" w:color="auto" w:fill="D9D9D9" w:themeFill="background1" w:themeFillShade="D9"/>
          </w:tcPr>
          <w:p w14:paraId="3C7DC318" w14:textId="77777777" w:rsidR="0038585D" w:rsidRDefault="0075645F" w:rsidP="00994A0F">
            <w:pPr>
              <w:pStyle w:val="Heading3"/>
              <w:spacing w:before="0" w:after="0"/>
              <w:rPr>
                <w:szCs w:val="20"/>
              </w:rPr>
            </w:pPr>
            <w:r>
              <w:rPr>
                <w:szCs w:val="20"/>
              </w:rPr>
              <w:t>Target 1.4</w:t>
            </w:r>
          </w:p>
        </w:tc>
        <w:tc>
          <w:tcPr>
            <w:tcW w:w="11060" w:type="dxa"/>
            <w:shd w:val="clear" w:color="auto" w:fill="FFFFFF" w:themeFill="background1"/>
          </w:tcPr>
          <w:p w14:paraId="3FB2310E"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2025 increase the VCE mean study score from 28.7 in 2021 to 30.0</w:t>
            </w:r>
          </w:p>
          <w:p w14:paraId="3210CEE9" w14:textId="77777777" w:rsidR="00A01E87" w:rsidRDefault="00A01E87"/>
        </w:tc>
      </w:tr>
      <w:tr w:rsidR="00A01E87" w14:paraId="33C9F4B4" w14:textId="77777777" w:rsidTr="0063348B">
        <w:trPr>
          <w:trHeight w:val="15"/>
        </w:trPr>
        <w:tc>
          <w:tcPr>
            <w:tcW w:w="4055" w:type="dxa"/>
            <w:shd w:val="clear" w:color="auto" w:fill="62BFEB"/>
          </w:tcPr>
          <w:p w14:paraId="7C82F116" w14:textId="77777777" w:rsidR="0038585D" w:rsidRDefault="0075645F" w:rsidP="00994A0F">
            <w:pPr>
              <w:pStyle w:val="Heading3"/>
              <w:spacing w:before="0" w:after="0"/>
              <w:rPr>
                <w:szCs w:val="20"/>
              </w:rPr>
            </w:pPr>
            <w:r>
              <w:rPr>
                <w:szCs w:val="20"/>
              </w:rPr>
              <w:t>Key Improvement Strategy 1.a</w:t>
            </w:r>
          </w:p>
          <w:p w14:paraId="4667CBC8" w14:textId="77777777" w:rsidR="00A01E87" w:rsidRDefault="0075645F">
            <w:r>
              <w:rPr>
                <w:sz w:val="20"/>
              </w:rPr>
              <w:lastRenderedPageBreak/>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17019BFD" w14:textId="77777777" w:rsidR="0038585D" w:rsidRPr="00FE3D5C" w:rsidRDefault="0075645F" w:rsidP="00994A0F">
            <w:pPr>
              <w:pStyle w:val="ESBodyText"/>
              <w:spacing w:after="0"/>
              <w:rPr>
                <w:sz w:val="20"/>
                <w:szCs w:val="24"/>
              </w:rPr>
            </w:pPr>
            <w:r>
              <w:rPr>
                <w:sz w:val="20"/>
              </w:rPr>
              <w:lastRenderedPageBreak/>
              <w:t>Continue to implement and support practices around the instructional model.</w:t>
            </w:r>
          </w:p>
        </w:tc>
      </w:tr>
      <w:tr w:rsidR="00A01E87" w14:paraId="0BE7827C" w14:textId="77777777" w:rsidTr="0063348B">
        <w:trPr>
          <w:trHeight w:val="15"/>
        </w:trPr>
        <w:tc>
          <w:tcPr>
            <w:tcW w:w="4055" w:type="dxa"/>
            <w:shd w:val="clear" w:color="auto" w:fill="FFCA08"/>
          </w:tcPr>
          <w:p w14:paraId="65BD7548" w14:textId="77777777" w:rsidR="0038585D" w:rsidRDefault="0075645F" w:rsidP="00994A0F">
            <w:pPr>
              <w:pStyle w:val="Heading3"/>
              <w:spacing w:before="0" w:after="0"/>
              <w:rPr>
                <w:szCs w:val="20"/>
              </w:rPr>
            </w:pPr>
            <w:r>
              <w:rPr>
                <w:szCs w:val="20"/>
              </w:rPr>
              <w:t>Key Improvement Strategy 1.b</w:t>
            </w:r>
          </w:p>
          <w:p w14:paraId="30492778" w14:textId="77777777" w:rsidR="00A01E87" w:rsidRDefault="0075645F">
            <w:r>
              <w:rPr>
                <w:sz w:val="20"/>
              </w:rPr>
              <w:t xml:space="preserve">Systematic use of assessment strategies and measurement practices to obtain and provide feedback on student learning growth, </w:t>
            </w:r>
            <w:proofErr w:type="gramStart"/>
            <w:r>
              <w:rPr>
                <w:sz w:val="20"/>
              </w:rPr>
              <w:t>attainment</w:t>
            </w:r>
            <w:proofErr w:type="gramEnd"/>
            <w:r>
              <w:rPr>
                <w:sz w:val="20"/>
              </w:rPr>
              <w:t xml:space="preserve"> and wellbeing capabilities </w:t>
            </w:r>
          </w:p>
        </w:tc>
        <w:tc>
          <w:tcPr>
            <w:tcW w:w="11060" w:type="dxa"/>
            <w:shd w:val="clear" w:color="auto" w:fill="FFFFFF" w:themeFill="background1"/>
          </w:tcPr>
          <w:p w14:paraId="017BF80C" w14:textId="77777777" w:rsidR="0038585D" w:rsidRPr="00FE3D5C" w:rsidRDefault="0075645F" w:rsidP="00994A0F">
            <w:pPr>
              <w:pStyle w:val="ESBodyText"/>
              <w:spacing w:after="0"/>
              <w:rPr>
                <w:sz w:val="20"/>
                <w:szCs w:val="24"/>
              </w:rPr>
            </w:pPr>
            <w:r>
              <w:rPr>
                <w:sz w:val="20"/>
              </w:rPr>
              <w:t>Improve understanding of formative assessment to implement a strategy to differentiate learning that meets students at their point of need.</w:t>
            </w:r>
          </w:p>
        </w:tc>
      </w:tr>
      <w:tr w:rsidR="00A01E87" w14:paraId="3A65A887" w14:textId="77777777" w:rsidTr="0063348B">
        <w:trPr>
          <w:trHeight w:val="15"/>
        </w:trPr>
        <w:tc>
          <w:tcPr>
            <w:tcW w:w="4055" w:type="dxa"/>
            <w:shd w:val="clear" w:color="auto" w:fill="62BFEB"/>
          </w:tcPr>
          <w:p w14:paraId="4B858346" w14:textId="77777777" w:rsidR="0038585D" w:rsidRDefault="0075645F" w:rsidP="00994A0F">
            <w:pPr>
              <w:pStyle w:val="Heading3"/>
              <w:spacing w:before="0" w:after="0"/>
              <w:rPr>
                <w:szCs w:val="20"/>
              </w:rPr>
            </w:pPr>
            <w:r>
              <w:rPr>
                <w:szCs w:val="20"/>
              </w:rPr>
              <w:t>Key Improvement Strategy 1.c</w:t>
            </w:r>
          </w:p>
          <w:p w14:paraId="5C09EA8F" w14:textId="77777777" w:rsidR="00A01E87" w:rsidRDefault="0075645F">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0378551B" w14:textId="77777777" w:rsidR="0038585D" w:rsidRPr="00FE3D5C" w:rsidRDefault="0075645F" w:rsidP="00994A0F">
            <w:pPr>
              <w:pStyle w:val="ESBodyText"/>
              <w:spacing w:after="0"/>
              <w:rPr>
                <w:sz w:val="20"/>
                <w:szCs w:val="24"/>
              </w:rPr>
            </w:pPr>
            <w:r>
              <w:rPr>
                <w:sz w:val="20"/>
              </w:rPr>
              <w:t>Embed PLC processes that improve teaching practice and student learning.</w:t>
            </w:r>
          </w:p>
        </w:tc>
      </w:tr>
      <w:tr w:rsidR="00A01E87" w14:paraId="5257DB54" w14:textId="77777777" w:rsidTr="00AF716B">
        <w:trPr>
          <w:trHeight w:val="15"/>
        </w:trPr>
        <w:tc>
          <w:tcPr>
            <w:tcW w:w="4055" w:type="dxa"/>
            <w:shd w:val="clear" w:color="auto" w:fill="D9D9D9" w:themeFill="background1" w:themeFillShade="D9"/>
          </w:tcPr>
          <w:p w14:paraId="68FF13F7" w14:textId="77777777" w:rsidR="008A05A5" w:rsidRPr="001C2589" w:rsidRDefault="0075645F"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1CADCB2A" w14:textId="77777777" w:rsidR="008A05A5" w:rsidRDefault="0075645F" w:rsidP="00994A0F">
            <w:pPr>
              <w:pStyle w:val="ESBodyText"/>
              <w:spacing w:after="0"/>
              <w:rPr>
                <w:sz w:val="20"/>
                <w:szCs w:val="24"/>
              </w:rPr>
            </w:pPr>
            <w:r>
              <w:rPr>
                <w:sz w:val="20"/>
                <w:szCs w:val="24"/>
              </w:rPr>
              <w:t>Improve student engagement</w:t>
            </w:r>
          </w:p>
        </w:tc>
      </w:tr>
      <w:tr w:rsidR="00A01E87" w14:paraId="79DF9273" w14:textId="77777777" w:rsidTr="0063348B">
        <w:trPr>
          <w:trHeight w:val="15"/>
        </w:trPr>
        <w:tc>
          <w:tcPr>
            <w:tcW w:w="4055" w:type="dxa"/>
            <w:shd w:val="clear" w:color="auto" w:fill="D9D9D9" w:themeFill="background1" w:themeFillShade="D9"/>
          </w:tcPr>
          <w:p w14:paraId="0F8613E3" w14:textId="77777777" w:rsidR="0038585D" w:rsidRDefault="0075645F" w:rsidP="00994A0F">
            <w:pPr>
              <w:pStyle w:val="Heading3"/>
              <w:spacing w:before="0" w:after="0"/>
              <w:rPr>
                <w:szCs w:val="20"/>
              </w:rPr>
            </w:pPr>
            <w:r>
              <w:rPr>
                <w:szCs w:val="20"/>
              </w:rPr>
              <w:t>Target 2.1</w:t>
            </w:r>
          </w:p>
        </w:tc>
        <w:tc>
          <w:tcPr>
            <w:tcW w:w="11060" w:type="dxa"/>
            <w:shd w:val="clear" w:color="auto" w:fill="FFFFFF" w:themeFill="background1"/>
          </w:tcPr>
          <w:p w14:paraId="25B5B44C"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perception of the School Staff Survey items for:</w:t>
            </w:r>
          </w:p>
          <w:p w14:paraId="46D2905D" w14:textId="77777777" w:rsidR="00A01E87" w:rsidRDefault="0075645F">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Focus learning on real life problems from 38 per cent positive endorsement in 2021 to 50 per cent</w:t>
            </w:r>
          </w:p>
          <w:p w14:paraId="16F927F0" w14:textId="77777777" w:rsidR="00A01E87" w:rsidRDefault="0075645F">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Promote student ownership of goals from 47 per cent positive endorsement in 2021 to 55 per cent</w:t>
            </w:r>
          </w:p>
          <w:p w14:paraId="6F7DE818" w14:textId="77777777" w:rsidR="00A01E87" w:rsidRDefault="0075645F">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Believe student engagement is key to learning from 81 per cent positive endorsement in 2021 to 88 per cent</w:t>
            </w:r>
          </w:p>
          <w:p w14:paraId="4C3DCC9D" w14:textId="77777777" w:rsidR="00A01E87" w:rsidRDefault="00A01E87"/>
        </w:tc>
      </w:tr>
      <w:tr w:rsidR="00A01E87" w14:paraId="3C09882F" w14:textId="77777777" w:rsidTr="0063348B">
        <w:trPr>
          <w:trHeight w:val="15"/>
        </w:trPr>
        <w:tc>
          <w:tcPr>
            <w:tcW w:w="4055" w:type="dxa"/>
            <w:shd w:val="clear" w:color="auto" w:fill="D9D9D9" w:themeFill="background1" w:themeFillShade="D9"/>
          </w:tcPr>
          <w:p w14:paraId="110249CE" w14:textId="77777777" w:rsidR="0038585D" w:rsidRDefault="0075645F" w:rsidP="00994A0F">
            <w:pPr>
              <w:pStyle w:val="Heading3"/>
              <w:spacing w:before="0" w:after="0"/>
              <w:rPr>
                <w:szCs w:val="20"/>
              </w:rPr>
            </w:pPr>
            <w:r>
              <w:rPr>
                <w:szCs w:val="20"/>
              </w:rPr>
              <w:t>Target 2.2</w:t>
            </w:r>
          </w:p>
        </w:tc>
        <w:tc>
          <w:tcPr>
            <w:tcW w:w="11060" w:type="dxa"/>
            <w:shd w:val="clear" w:color="auto" w:fill="FFFFFF" w:themeFill="background1"/>
          </w:tcPr>
          <w:p w14:paraId="1FD61969"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perception of the student Attitudes to School Survey items for:</w:t>
            </w:r>
          </w:p>
          <w:p w14:paraId="7399A61C" w14:textId="77777777" w:rsidR="00A01E87" w:rsidRDefault="0075645F">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 and interest from 44 per cent positive endorsement in 2021 to 50 per cent</w:t>
            </w:r>
          </w:p>
          <w:p w14:paraId="68867F9F" w14:textId="77777777" w:rsidR="00A01E87" w:rsidRDefault="0075645F">
            <w:pPr>
              <w:numPr>
                <w:ilvl w:val="0"/>
                <w:numId w:val="27"/>
              </w:numPr>
              <w:spacing w:after="0" w:line="240" w:lineRule="auto"/>
              <w:ind w:hanging="21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Self regulation</w:t>
            </w:r>
            <w:proofErr w:type="spellEnd"/>
            <w:r>
              <w:rPr>
                <w:rFonts w:ascii="Times New Roman" w:eastAsia="Times New Roman" w:hAnsi="Times New Roman" w:cs="Times New Roman"/>
                <w:color w:val="000000"/>
                <w:sz w:val="24"/>
                <w:szCs w:val="24"/>
              </w:rPr>
              <w:t xml:space="preserve"> and goal setting from 46 per cent positive endorsement in 2021 to 50 per cent</w:t>
            </w:r>
          </w:p>
          <w:p w14:paraId="0ADAF5EB" w14:textId="77777777" w:rsidR="00A01E87" w:rsidRDefault="0075645F">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Stimulating learning from 41 per cent positive endorsement in 2021 to 50 per cent</w:t>
            </w:r>
          </w:p>
          <w:p w14:paraId="0D18F537" w14:textId="77777777" w:rsidR="00A01E87" w:rsidRDefault="0075645F">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28 per cent positive endorsement in 2021 to 50 per cent</w:t>
            </w:r>
          </w:p>
          <w:p w14:paraId="11840557" w14:textId="77777777" w:rsidR="00A01E87" w:rsidRDefault="0075645F">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High expectations of success from 64 per cent positive endorsement in 2021 to 75 per cent</w:t>
            </w:r>
          </w:p>
          <w:p w14:paraId="10CDA397" w14:textId="77777777" w:rsidR="00A01E87" w:rsidRDefault="00A01E87"/>
        </w:tc>
      </w:tr>
      <w:tr w:rsidR="00A01E87" w14:paraId="30D94937" w14:textId="77777777" w:rsidTr="0063348B">
        <w:trPr>
          <w:trHeight w:val="15"/>
        </w:trPr>
        <w:tc>
          <w:tcPr>
            <w:tcW w:w="4055" w:type="dxa"/>
            <w:shd w:val="clear" w:color="auto" w:fill="D9D9D9" w:themeFill="background1" w:themeFillShade="D9"/>
          </w:tcPr>
          <w:p w14:paraId="54BA52FB" w14:textId="77777777" w:rsidR="0038585D" w:rsidRDefault="0075645F" w:rsidP="00994A0F">
            <w:pPr>
              <w:pStyle w:val="Heading3"/>
              <w:spacing w:before="0" w:after="0"/>
              <w:rPr>
                <w:szCs w:val="20"/>
              </w:rPr>
            </w:pPr>
            <w:r>
              <w:rPr>
                <w:szCs w:val="20"/>
              </w:rPr>
              <w:lastRenderedPageBreak/>
              <w:t>Target 2.3</w:t>
            </w:r>
          </w:p>
        </w:tc>
        <w:tc>
          <w:tcPr>
            <w:tcW w:w="11060" w:type="dxa"/>
            <w:shd w:val="clear" w:color="auto" w:fill="FFFFFF" w:themeFill="background1"/>
          </w:tcPr>
          <w:p w14:paraId="0B0E5435"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perception of the student Attitudes to School Survey items for</w:t>
            </w:r>
          </w:p>
          <w:p w14:paraId="3FC133BF" w14:textId="77777777" w:rsidR="00A01E87" w:rsidRDefault="0075645F">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 and interest from 44 per cent positive endorsement in 2021 to 50 per cent</w:t>
            </w:r>
          </w:p>
          <w:p w14:paraId="71EAEC98" w14:textId="77777777" w:rsidR="00A01E87" w:rsidRDefault="0075645F">
            <w:pPr>
              <w:numPr>
                <w:ilvl w:val="0"/>
                <w:numId w:val="28"/>
              </w:numPr>
              <w:spacing w:after="0" w:line="240" w:lineRule="auto"/>
              <w:ind w:hanging="21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Self regulation</w:t>
            </w:r>
            <w:proofErr w:type="spellEnd"/>
            <w:r>
              <w:rPr>
                <w:rFonts w:ascii="Times New Roman" w:eastAsia="Times New Roman" w:hAnsi="Times New Roman" w:cs="Times New Roman"/>
                <w:color w:val="000000"/>
                <w:sz w:val="24"/>
                <w:szCs w:val="24"/>
              </w:rPr>
              <w:t xml:space="preserve"> and goal setting from 46 per cent positive endorsement in 2021 to 50 per cent</w:t>
            </w:r>
          </w:p>
          <w:p w14:paraId="5C8364A0" w14:textId="77777777" w:rsidR="00A01E87" w:rsidRDefault="0075645F">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Stimulating learning from 41 per cent positive endorsement in 2021 to 50 per cent</w:t>
            </w:r>
          </w:p>
          <w:p w14:paraId="37B82D0F" w14:textId="77777777" w:rsidR="00A01E87" w:rsidRDefault="0075645F">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28 per cent positive endorsement in 2021 to 50 per cent</w:t>
            </w:r>
          </w:p>
          <w:p w14:paraId="2FA5779C" w14:textId="77777777" w:rsidR="00A01E87" w:rsidRDefault="0075645F">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High expectations of success from 64 per cent positive endorsement in 2021 to 75 per cent</w:t>
            </w:r>
          </w:p>
          <w:p w14:paraId="79EA695F" w14:textId="77777777" w:rsidR="00A01E87" w:rsidRDefault="00A01E87"/>
        </w:tc>
      </w:tr>
      <w:tr w:rsidR="00A01E87" w14:paraId="3B0A9C70" w14:textId="77777777" w:rsidTr="0063348B">
        <w:trPr>
          <w:trHeight w:val="15"/>
        </w:trPr>
        <w:tc>
          <w:tcPr>
            <w:tcW w:w="4055" w:type="dxa"/>
            <w:shd w:val="clear" w:color="auto" w:fill="AF96B4"/>
          </w:tcPr>
          <w:p w14:paraId="1ADA8572" w14:textId="77777777" w:rsidR="0038585D" w:rsidRDefault="0075645F" w:rsidP="00994A0F">
            <w:pPr>
              <w:pStyle w:val="Heading3"/>
              <w:spacing w:before="0" w:after="0"/>
              <w:rPr>
                <w:szCs w:val="20"/>
              </w:rPr>
            </w:pPr>
            <w:r>
              <w:rPr>
                <w:szCs w:val="20"/>
              </w:rPr>
              <w:t>Key Improvement Strategy 2.a</w:t>
            </w:r>
          </w:p>
          <w:p w14:paraId="4C3E1E4F" w14:textId="77777777" w:rsidR="00A01E87" w:rsidRDefault="0075645F">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061DA9E0" w14:textId="77777777" w:rsidR="0038585D" w:rsidRPr="00FE3D5C" w:rsidRDefault="0075645F" w:rsidP="00994A0F">
            <w:pPr>
              <w:pStyle w:val="ESBodyText"/>
              <w:spacing w:after="0"/>
              <w:rPr>
                <w:sz w:val="20"/>
                <w:szCs w:val="24"/>
              </w:rPr>
            </w:pPr>
            <w:r>
              <w:rPr>
                <w:sz w:val="20"/>
              </w:rPr>
              <w:t>Embed the school re-engagement model to ensure all students are engaged in their learning</w:t>
            </w:r>
          </w:p>
        </w:tc>
      </w:tr>
      <w:tr w:rsidR="00A01E87" w14:paraId="142918B4" w14:textId="77777777" w:rsidTr="0063348B">
        <w:trPr>
          <w:trHeight w:val="15"/>
        </w:trPr>
        <w:tc>
          <w:tcPr>
            <w:tcW w:w="4055" w:type="dxa"/>
            <w:shd w:val="clear" w:color="auto" w:fill="AF96B4"/>
          </w:tcPr>
          <w:p w14:paraId="21205905" w14:textId="77777777" w:rsidR="0038585D" w:rsidRDefault="0075645F" w:rsidP="00994A0F">
            <w:pPr>
              <w:pStyle w:val="Heading3"/>
              <w:spacing w:before="0" w:after="0"/>
              <w:rPr>
                <w:szCs w:val="20"/>
              </w:rPr>
            </w:pPr>
            <w:r>
              <w:rPr>
                <w:szCs w:val="20"/>
              </w:rPr>
              <w:t>Key Improvement Strategy 2.b</w:t>
            </w:r>
          </w:p>
          <w:p w14:paraId="7103D09B" w14:textId="77777777" w:rsidR="00A01E87" w:rsidRDefault="0075645F">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3A66C890" w14:textId="77777777" w:rsidR="0038585D" w:rsidRPr="00FE3D5C" w:rsidRDefault="0075645F" w:rsidP="00994A0F">
            <w:pPr>
              <w:pStyle w:val="ESBodyText"/>
              <w:spacing w:after="0"/>
              <w:rPr>
                <w:sz w:val="20"/>
                <w:szCs w:val="24"/>
              </w:rPr>
            </w:pPr>
            <w:r>
              <w:rPr>
                <w:sz w:val="20"/>
              </w:rPr>
              <w:t xml:space="preserve">Research, develop and implement student leadership, </w:t>
            </w:r>
            <w:proofErr w:type="gramStart"/>
            <w:r>
              <w:rPr>
                <w:sz w:val="20"/>
              </w:rPr>
              <w:t>voice</w:t>
            </w:r>
            <w:proofErr w:type="gramEnd"/>
            <w:r>
              <w:rPr>
                <w:sz w:val="20"/>
              </w:rPr>
              <w:t xml:space="preserve"> and agency to improve student engagement to learning.</w:t>
            </w:r>
          </w:p>
        </w:tc>
      </w:tr>
      <w:tr w:rsidR="00A01E87" w14:paraId="7F85B03B" w14:textId="77777777" w:rsidTr="0063348B">
        <w:trPr>
          <w:trHeight w:val="15"/>
        </w:trPr>
        <w:tc>
          <w:tcPr>
            <w:tcW w:w="4055" w:type="dxa"/>
            <w:shd w:val="clear" w:color="auto" w:fill="AF96B4"/>
          </w:tcPr>
          <w:p w14:paraId="07A56372" w14:textId="77777777" w:rsidR="0038585D" w:rsidRDefault="0075645F" w:rsidP="00994A0F">
            <w:pPr>
              <w:pStyle w:val="Heading3"/>
              <w:spacing w:before="0" w:after="0"/>
              <w:rPr>
                <w:szCs w:val="20"/>
              </w:rPr>
            </w:pPr>
            <w:r>
              <w:rPr>
                <w:szCs w:val="20"/>
              </w:rPr>
              <w:t>Key Improvement Strategy 2.c</w:t>
            </w:r>
          </w:p>
          <w:p w14:paraId="6EE4CCC6" w14:textId="77777777" w:rsidR="00A01E87" w:rsidRDefault="0075645F">
            <w:r>
              <w:rPr>
                <w:sz w:val="20"/>
              </w:rPr>
              <w:t xml:space="preserve">Activation of student voice and agency, including in leadership and learning, to </w:t>
            </w:r>
            <w:r>
              <w:rPr>
                <w:sz w:val="20"/>
              </w:rPr>
              <w:lastRenderedPageBreak/>
              <w:t xml:space="preserve">strengthen students’ participation and engagement in school </w:t>
            </w:r>
          </w:p>
        </w:tc>
        <w:tc>
          <w:tcPr>
            <w:tcW w:w="11060" w:type="dxa"/>
            <w:shd w:val="clear" w:color="auto" w:fill="FFFFFF" w:themeFill="background1"/>
          </w:tcPr>
          <w:p w14:paraId="5A90C941" w14:textId="4F4DCDEF" w:rsidR="0038585D" w:rsidRPr="00FE3D5C" w:rsidRDefault="0075645F" w:rsidP="00994A0F">
            <w:pPr>
              <w:pStyle w:val="ESBodyText"/>
              <w:spacing w:after="0"/>
              <w:rPr>
                <w:sz w:val="20"/>
                <w:szCs w:val="24"/>
              </w:rPr>
            </w:pPr>
            <w:r>
              <w:rPr>
                <w:sz w:val="20"/>
              </w:rPr>
              <w:lastRenderedPageBreak/>
              <w:t>Develop the capability of middle leaders (domain and year level co-ordinators) to lead teams that improve student engagement</w:t>
            </w:r>
          </w:p>
        </w:tc>
      </w:tr>
      <w:tr w:rsidR="00A01E87" w14:paraId="00585F24" w14:textId="77777777" w:rsidTr="00AF716B">
        <w:trPr>
          <w:trHeight w:val="15"/>
        </w:trPr>
        <w:tc>
          <w:tcPr>
            <w:tcW w:w="4055" w:type="dxa"/>
            <w:shd w:val="clear" w:color="auto" w:fill="D9D9D9" w:themeFill="background1" w:themeFillShade="D9"/>
          </w:tcPr>
          <w:p w14:paraId="46C6BDAC" w14:textId="77777777" w:rsidR="008A05A5" w:rsidRPr="001C2589" w:rsidRDefault="0075645F"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51673B3C" w14:textId="77777777" w:rsidR="008A05A5" w:rsidRDefault="0075645F" w:rsidP="00994A0F">
            <w:pPr>
              <w:pStyle w:val="ESBodyText"/>
              <w:spacing w:after="0"/>
              <w:rPr>
                <w:sz w:val="20"/>
                <w:szCs w:val="24"/>
              </w:rPr>
            </w:pPr>
            <w:r>
              <w:rPr>
                <w:sz w:val="20"/>
                <w:szCs w:val="24"/>
              </w:rPr>
              <w:t>Improve student wellbeing</w:t>
            </w:r>
          </w:p>
        </w:tc>
      </w:tr>
      <w:tr w:rsidR="00A01E87" w14:paraId="3542F79A" w14:textId="77777777" w:rsidTr="0063348B">
        <w:trPr>
          <w:trHeight w:val="15"/>
        </w:trPr>
        <w:tc>
          <w:tcPr>
            <w:tcW w:w="4055" w:type="dxa"/>
            <w:shd w:val="clear" w:color="auto" w:fill="D9D9D9" w:themeFill="background1" w:themeFillShade="D9"/>
          </w:tcPr>
          <w:p w14:paraId="5946A299" w14:textId="77777777" w:rsidR="0038585D" w:rsidRDefault="0075645F" w:rsidP="00994A0F">
            <w:pPr>
              <w:pStyle w:val="Heading3"/>
              <w:spacing w:before="0" w:after="0"/>
              <w:rPr>
                <w:szCs w:val="20"/>
              </w:rPr>
            </w:pPr>
            <w:r>
              <w:rPr>
                <w:szCs w:val="20"/>
              </w:rPr>
              <w:t>Target 3.1</w:t>
            </w:r>
          </w:p>
        </w:tc>
        <w:tc>
          <w:tcPr>
            <w:tcW w:w="11060" w:type="dxa"/>
            <w:shd w:val="clear" w:color="auto" w:fill="FFFFFF" w:themeFill="background1"/>
          </w:tcPr>
          <w:p w14:paraId="05D89C1B"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perception of the Parent Opinion Survey items for:</w:t>
            </w:r>
          </w:p>
          <w:p w14:paraId="61E97579" w14:textId="77777777" w:rsidR="00A01E87" w:rsidRDefault="0075645F">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Promoting positive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from 70 per cent positive endorsement in 2021 to 75 per cent </w:t>
            </w:r>
          </w:p>
          <w:p w14:paraId="544C8F9A" w14:textId="77777777" w:rsidR="00A01E87" w:rsidRDefault="0075645F">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Confidence and resiliency skills from 73 per cent positive endorsement in 2021 to 76 per cent</w:t>
            </w:r>
          </w:p>
          <w:p w14:paraId="182DEF53" w14:textId="77777777" w:rsidR="00A01E87" w:rsidRDefault="00A01E87"/>
        </w:tc>
      </w:tr>
      <w:tr w:rsidR="00A01E87" w14:paraId="66F0631F" w14:textId="77777777" w:rsidTr="0063348B">
        <w:trPr>
          <w:trHeight w:val="15"/>
        </w:trPr>
        <w:tc>
          <w:tcPr>
            <w:tcW w:w="4055" w:type="dxa"/>
            <w:shd w:val="clear" w:color="auto" w:fill="D9D9D9" w:themeFill="background1" w:themeFillShade="D9"/>
          </w:tcPr>
          <w:p w14:paraId="6521AE7A" w14:textId="77777777" w:rsidR="0038585D" w:rsidRDefault="0075645F" w:rsidP="00994A0F">
            <w:pPr>
              <w:pStyle w:val="Heading3"/>
              <w:spacing w:before="0" w:after="0"/>
              <w:rPr>
                <w:szCs w:val="20"/>
              </w:rPr>
            </w:pPr>
            <w:r>
              <w:rPr>
                <w:szCs w:val="20"/>
              </w:rPr>
              <w:t>Target 3.2</w:t>
            </w:r>
          </w:p>
        </w:tc>
        <w:tc>
          <w:tcPr>
            <w:tcW w:w="11060" w:type="dxa"/>
            <w:shd w:val="clear" w:color="auto" w:fill="FFFFFF" w:themeFill="background1"/>
          </w:tcPr>
          <w:p w14:paraId="582F6EDD" w14:textId="77777777" w:rsidR="00A01E87" w:rsidRDefault="007564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perception of the student attitude to school survey items for:</w:t>
            </w:r>
          </w:p>
          <w:p w14:paraId="2EBCE762" w14:textId="77777777" w:rsidR="00A01E87" w:rsidRDefault="0075645F">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Advocate at school from 57 per cent positive endorsement in 2021 to 65 per cent</w:t>
            </w:r>
          </w:p>
          <w:p w14:paraId="20055EF0" w14:textId="77777777" w:rsidR="00A01E87" w:rsidRDefault="0075645F">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 from 24 per cent positive endorsement in 2021 to 30 per cent</w:t>
            </w:r>
          </w:p>
          <w:p w14:paraId="0917E9D8" w14:textId="77777777" w:rsidR="00A01E87" w:rsidRDefault="0075645F">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connectedness from 34 per cent positive endorsement in 2021 to 42 per cent</w:t>
            </w:r>
          </w:p>
          <w:p w14:paraId="7572AFF9" w14:textId="77777777" w:rsidR="00A01E87" w:rsidRDefault="0075645F">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Resilience from 6 per cent positive endorsement in 2021 to 10 per cent</w:t>
            </w:r>
          </w:p>
          <w:p w14:paraId="4BD5DF9D" w14:textId="77777777" w:rsidR="00A01E87" w:rsidRDefault="00A01E87"/>
        </w:tc>
      </w:tr>
      <w:tr w:rsidR="00A01E87" w14:paraId="21824E51" w14:textId="77777777" w:rsidTr="0063348B">
        <w:trPr>
          <w:trHeight w:val="15"/>
        </w:trPr>
        <w:tc>
          <w:tcPr>
            <w:tcW w:w="4055" w:type="dxa"/>
            <w:shd w:val="clear" w:color="auto" w:fill="D9D9D9" w:themeFill="background1" w:themeFillShade="D9"/>
          </w:tcPr>
          <w:p w14:paraId="2F179B57" w14:textId="77777777" w:rsidR="0038585D" w:rsidRDefault="0075645F" w:rsidP="00994A0F">
            <w:pPr>
              <w:pStyle w:val="Heading3"/>
              <w:spacing w:before="0" w:after="0"/>
              <w:rPr>
                <w:szCs w:val="20"/>
              </w:rPr>
            </w:pPr>
            <w:r>
              <w:rPr>
                <w:szCs w:val="20"/>
              </w:rPr>
              <w:t>Target 3.3</w:t>
            </w:r>
          </w:p>
        </w:tc>
        <w:tc>
          <w:tcPr>
            <w:tcW w:w="11060" w:type="dxa"/>
            <w:shd w:val="clear" w:color="auto" w:fill="FFFFFF" w:themeFill="background1"/>
          </w:tcPr>
          <w:p w14:paraId="37AF34D8" w14:textId="77777777" w:rsidR="00A01E87" w:rsidRDefault="0075645F">
            <w:pPr>
              <w:spacing w:after="60" w:line="240" w:lineRule="auto"/>
              <w:ind w:left="454"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By 2025 improve student attendance for:</w:t>
            </w:r>
          </w:p>
          <w:p w14:paraId="578B0CF2" w14:textId="77777777" w:rsidR="00A01E87" w:rsidRDefault="0075645F">
            <w:pPr>
              <w:numPr>
                <w:ilvl w:val="0"/>
                <w:numId w:val="31"/>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Reduce students with more than 20+ days absence from 24% in 2021 to 10%.</w:t>
            </w:r>
          </w:p>
          <w:p w14:paraId="0C7C8EE3" w14:textId="77777777" w:rsidR="00A01E87" w:rsidRDefault="00A01E87"/>
        </w:tc>
      </w:tr>
      <w:tr w:rsidR="00A01E87" w14:paraId="58D61C4C" w14:textId="77777777" w:rsidTr="0063348B">
        <w:trPr>
          <w:trHeight w:val="15"/>
        </w:trPr>
        <w:tc>
          <w:tcPr>
            <w:tcW w:w="4055" w:type="dxa"/>
            <w:shd w:val="clear" w:color="auto" w:fill="D2ACD0"/>
          </w:tcPr>
          <w:p w14:paraId="1F034794" w14:textId="77777777" w:rsidR="0038585D" w:rsidRDefault="0075645F" w:rsidP="00994A0F">
            <w:pPr>
              <w:pStyle w:val="Heading3"/>
              <w:spacing w:before="0" w:after="0"/>
              <w:rPr>
                <w:szCs w:val="20"/>
              </w:rPr>
            </w:pPr>
            <w:r>
              <w:rPr>
                <w:szCs w:val="20"/>
              </w:rPr>
              <w:t>Key Improvement Strategy 3.a</w:t>
            </w:r>
          </w:p>
          <w:p w14:paraId="5BDDBD8C" w14:textId="77777777" w:rsidR="00A01E87" w:rsidRDefault="0075645F">
            <w:r>
              <w:rPr>
                <w:sz w:val="20"/>
              </w:rPr>
              <w:t xml:space="preserve">Responsive, </w:t>
            </w:r>
            <w:proofErr w:type="gramStart"/>
            <w:r>
              <w:rPr>
                <w:sz w:val="20"/>
              </w:rPr>
              <w:t>tiered</w:t>
            </w:r>
            <w:proofErr w:type="gramEnd"/>
            <w:r>
              <w:rPr>
                <w:sz w:val="20"/>
              </w:rPr>
              <w:t xml:space="preserve"> and </w:t>
            </w:r>
            <w:proofErr w:type="spellStart"/>
            <w:r>
              <w:rPr>
                <w:sz w:val="20"/>
              </w:rPr>
              <w:t>contextualised</w:t>
            </w:r>
            <w:proofErr w:type="spellEnd"/>
            <w:r>
              <w:rPr>
                <w:sz w:val="20"/>
              </w:rPr>
              <w:t xml:space="preserve"> approaches and strong relationships to support student learning, wellbeing and inclusion </w:t>
            </w:r>
          </w:p>
        </w:tc>
        <w:tc>
          <w:tcPr>
            <w:tcW w:w="11060" w:type="dxa"/>
            <w:shd w:val="clear" w:color="auto" w:fill="FFFFFF" w:themeFill="background1"/>
          </w:tcPr>
          <w:p w14:paraId="64BD9A52" w14:textId="77777777" w:rsidR="0038585D" w:rsidRPr="00FE3D5C" w:rsidRDefault="0075645F" w:rsidP="00994A0F">
            <w:pPr>
              <w:pStyle w:val="ESBodyText"/>
              <w:spacing w:after="0"/>
              <w:rPr>
                <w:sz w:val="20"/>
                <w:szCs w:val="24"/>
              </w:rPr>
            </w:pPr>
            <w:r>
              <w:rPr>
                <w:sz w:val="20"/>
              </w:rPr>
              <w:t>Research and implement a whole school tiered wellbeing model</w:t>
            </w:r>
          </w:p>
        </w:tc>
      </w:tr>
      <w:tr w:rsidR="00A01E87" w14:paraId="345A9DFB" w14:textId="77777777" w:rsidTr="0063348B">
        <w:trPr>
          <w:trHeight w:val="15"/>
        </w:trPr>
        <w:tc>
          <w:tcPr>
            <w:tcW w:w="4055" w:type="dxa"/>
            <w:shd w:val="clear" w:color="auto" w:fill="D2ACD0"/>
          </w:tcPr>
          <w:p w14:paraId="290867A7" w14:textId="77777777" w:rsidR="0038585D" w:rsidRDefault="0075645F" w:rsidP="00994A0F">
            <w:pPr>
              <w:pStyle w:val="Heading3"/>
              <w:spacing w:before="0" w:after="0"/>
              <w:rPr>
                <w:szCs w:val="20"/>
              </w:rPr>
            </w:pPr>
            <w:r>
              <w:rPr>
                <w:szCs w:val="20"/>
              </w:rPr>
              <w:lastRenderedPageBreak/>
              <w:t>Key Improvement Strategy 3.b</w:t>
            </w:r>
          </w:p>
          <w:p w14:paraId="427D358E" w14:textId="77777777" w:rsidR="00A01E87" w:rsidRDefault="0075645F">
            <w:r>
              <w:rPr>
                <w:sz w:val="20"/>
              </w:rPr>
              <w:t xml:space="preserve">Responsive, </w:t>
            </w:r>
            <w:proofErr w:type="gramStart"/>
            <w:r>
              <w:rPr>
                <w:sz w:val="20"/>
              </w:rPr>
              <w:t>tiered</w:t>
            </w:r>
            <w:proofErr w:type="gramEnd"/>
            <w:r>
              <w:rPr>
                <w:sz w:val="20"/>
              </w:rPr>
              <w:t xml:space="preserve"> and </w:t>
            </w:r>
            <w:proofErr w:type="spellStart"/>
            <w:r>
              <w:rPr>
                <w:sz w:val="20"/>
              </w:rPr>
              <w:t>contextualised</w:t>
            </w:r>
            <w:proofErr w:type="spellEnd"/>
            <w:r>
              <w:rPr>
                <w:sz w:val="20"/>
              </w:rPr>
              <w:t xml:space="preserve"> approaches and strong relationships to support student learning, wellbeing and inclusion </w:t>
            </w:r>
          </w:p>
        </w:tc>
        <w:tc>
          <w:tcPr>
            <w:tcW w:w="11060" w:type="dxa"/>
            <w:shd w:val="clear" w:color="auto" w:fill="FFFFFF" w:themeFill="background1"/>
          </w:tcPr>
          <w:p w14:paraId="587C51CA" w14:textId="77777777" w:rsidR="0038585D" w:rsidRPr="00FE3D5C" w:rsidRDefault="0075645F" w:rsidP="00994A0F">
            <w:pPr>
              <w:pStyle w:val="ESBodyText"/>
              <w:spacing w:after="0"/>
              <w:rPr>
                <w:sz w:val="20"/>
                <w:szCs w:val="24"/>
              </w:rPr>
            </w:pPr>
            <w:r>
              <w:rPr>
                <w:sz w:val="20"/>
              </w:rPr>
              <w:t>Build staff capacity and capability to engage with student’s wellbeing.</w:t>
            </w:r>
          </w:p>
        </w:tc>
      </w:tr>
    </w:tbl>
    <w:p w14:paraId="136B79BB" w14:textId="77777777" w:rsidR="005E684F" w:rsidRPr="00FA10DB" w:rsidRDefault="00604FB4" w:rsidP="005E684F">
      <w:pPr>
        <w:ind w:right="-632"/>
        <w:rPr>
          <w:b/>
          <w:color w:val="AF272F"/>
          <w:sz w:val="36"/>
          <w:szCs w:val="44"/>
        </w:rPr>
      </w:pPr>
    </w:p>
    <w:p w14:paraId="1D29C2B8" w14:textId="77777777" w:rsidR="00A01E87" w:rsidRDefault="00A01E87"/>
    <w:p w14:paraId="661FC0C4" w14:textId="77777777" w:rsidR="00A01E87" w:rsidRDefault="00A01E87"/>
    <w:p w14:paraId="6B331AAF" w14:textId="77777777" w:rsidR="00A01E87" w:rsidRDefault="00A01E87"/>
    <w:sectPr w:rsidR="00A01E87"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56D" w14:textId="77777777" w:rsidR="00AF1C7E" w:rsidRDefault="0075645F">
      <w:pPr>
        <w:spacing w:after="0" w:line="240" w:lineRule="auto"/>
      </w:pPr>
      <w:r>
        <w:separator/>
      </w:r>
    </w:p>
  </w:endnote>
  <w:endnote w:type="continuationSeparator" w:id="0">
    <w:p w14:paraId="26E19EDF" w14:textId="77777777" w:rsidR="00AF1C7E" w:rsidRDefault="0075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15BB" w14:textId="77777777" w:rsidR="00994A0F" w:rsidRDefault="0075645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604FB4">
      <w:rPr>
        <w:rStyle w:val="PageNumber"/>
      </w:rPr>
      <w:fldChar w:fldCharType="separate"/>
    </w:r>
    <w:r>
      <w:rPr>
        <w:rStyle w:val="PageNumber"/>
      </w:rPr>
      <w:fldChar w:fldCharType="end"/>
    </w:r>
  </w:p>
  <w:p w14:paraId="751C9FF1" w14:textId="77777777" w:rsidR="00994A0F" w:rsidRDefault="00604FB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E8FF" w14:textId="77777777" w:rsidR="00994A0F" w:rsidRPr="003E29B5" w:rsidRDefault="0075645F" w:rsidP="00B076DB">
    <w:r w:rsidRPr="000C104E">
      <w:rPr>
        <w:noProof/>
        <w:lang w:val="en-AU" w:eastAsia="en-AU"/>
      </w:rPr>
      <w:drawing>
        <wp:anchor distT="0" distB="0" distL="114300" distR="114300" simplePos="0" relativeHeight="251666432" behindDoc="1" locked="0" layoutInCell="1" allowOverlap="1" wp14:anchorId="51717366" wp14:editId="0864FA3B">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DC74" w14:textId="77777777" w:rsidR="00994A0F" w:rsidRPr="007839E6" w:rsidRDefault="0075645F" w:rsidP="00362A9C">
    <w:pPr>
      <w:pStyle w:val="ESImageorGraphTitle"/>
      <w:rPr>
        <w:b w:val="0"/>
        <w:sz w:val="15"/>
        <w:szCs w:val="15"/>
      </w:rPr>
    </w:pPr>
    <w:r w:rsidRPr="007839E6">
      <w:rPr>
        <w:b w:val="0"/>
        <w:noProof/>
        <w:sz w:val="15"/>
        <w:szCs w:val="15"/>
      </w:rPr>
      <w:t>Emerald Secondary College (8707)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393E496E" wp14:editId="2593C55F">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3F42282" w14:textId="77777777" w:rsidR="00994A0F" w:rsidRPr="007B2B29" w:rsidRDefault="0075645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00604FB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4163" w14:textId="77777777" w:rsidR="00AF1C7E" w:rsidRDefault="0075645F">
      <w:pPr>
        <w:spacing w:after="0" w:line="240" w:lineRule="auto"/>
      </w:pPr>
      <w:r>
        <w:separator/>
      </w:r>
    </w:p>
  </w:footnote>
  <w:footnote w:type="continuationSeparator" w:id="0">
    <w:p w14:paraId="175D8DB1" w14:textId="77777777" w:rsidR="00AF1C7E" w:rsidRDefault="0075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9B0F" w14:textId="77777777" w:rsidR="00994A0F" w:rsidRDefault="00604FB4">
    <w:r>
      <w:rPr>
        <w:noProof/>
      </w:rPr>
      <w:pict w14:anchorId="76323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0pt;height:180pt;rotation:-40;z-index:251659264;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95A7" w14:textId="77777777" w:rsidR="00994A0F" w:rsidRDefault="0075645F">
    <w:pPr>
      <w:pStyle w:val="Header"/>
    </w:pPr>
    <w:r w:rsidRPr="000C104E">
      <w:rPr>
        <w:noProof/>
        <w:lang w:val="en-AU" w:eastAsia="en-AU"/>
      </w:rPr>
      <w:drawing>
        <wp:anchor distT="0" distB="0" distL="114300" distR="114300" simplePos="0" relativeHeight="251664384" behindDoc="1" locked="0" layoutInCell="1" allowOverlap="1" wp14:anchorId="2E559A9C" wp14:editId="25192A1D">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4FE1A3B" w14:textId="77777777" w:rsidR="00994A0F" w:rsidRDefault="00604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E7C7" w14:textId="77777777" w:rsidR="00994A0F" w:rsidRDefault="00604FB4">
    <w:r>
      <w:rPr>
        <w:noProof/>
      </w:rPr>
      <w:pict w14:anchorId="24E06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0pt;height:180pt;rotation:-40;z-index:251658240;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E5A" w14:textId="77777777" w:rsidR="00994A0F" w:rsidRDefault="0075645F">
    <w:r>
      <w:rPr>
        <w:noProof/>
        <w:lang w:val="en-AU" w:eastAsia="en-AU"/>
      </w:rPr>
      <mc:AlternateContent>
        <mc:Choice Requires="wps">
          <w:drawing>
            <wp:anchor distT="0" distB="0" distL="114300" distR="114300" simplePos="0" relativeHeight="251662336" behindDoc="0" locked="0" layoutInCell="1" allowOverlap="1" wp14:anchorId="299C0147" wp14:editId="60E9CC18">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05C4A18" w14:textId="77777777" w:rsidR="00994A0F" w:rsidRDefault="0075645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99C0147"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eap7jNsAAAALAQAADwAAAGRycy9kb3ducmV2&#10;LnhtbExPTU/DMAy9I/EfIk/ixpKCNEHXdBoguHBiA+2aNV5akThVk26FX4/HBXx4svXk91GtpuDF&#10;EYfURdJQzBUIpCbajpyG9+3z9R2IlA1Z4yOhhi9MsKovLypT2niiNzxushMsQqk0Gtqc+1LK1LQY&#10;TJrHHom5QxyCyXwOTtrBnFg8eHmj1EIG0xE7tKbHxxabz80YNEzuw73uHl76wo7NTsmDvx+/C62v&#10;ZtPTkmG9BJFxyn8fcO7A+aHmYPs4kk3Ca+A2+RfPnOIBsddwu+BF1pX836H+AQAA//8DAFBLAQIt&#10;ABQABgAIAAAAIQC2gziS/gAAAOEBAAATAAAAAAAAAAAAAAAAAAAAAABbQ29udGVudF9UeXBlc10u&#10;eG1sUEsBAi0AFAAGAAgAAAAhADj9If/WAAAAlAEAAAsAAAAAAAAAAAAAAAAALwEAAF9yZWxzLy5y&#10;ZWxzUEsBAi0AFAAGAAgAAAAhAD2553TxAQAAxQMAAA4AAAAAAAAAAAAAAAAALgIAAGRycy9lMm9E&#10;b2MueG1sUEsBAi0AFAAGAAgAAAAhAHmqe4zbAAAACwEAAA8AAAAAAAAAAAAAAAAASwQAAGRycy9k&#10;b3ducmV2LnhtbFBLBQYAAAAABAAEAPMAAABTBQAAAAA=&#10;" filled="f" stroked="f">
              <o:lock v:ext="edit" shapetype="t"/>
              <v:textbox style="mso-fit-shape-to-text:t">
                <w:txbxContent>
                  <w:p w14:paraId="005C4A18" w14:textId="77777777" w:rsidR="00994A0F" w:rsidRDefault="0075645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BE3" w14:textId="77777777" w:rsidR="00994A0F" w:rsidRDefault="0075645F">
    <w:r w:rsidRPr="000C104E">
      <w:rPr>
        <w:noProof/>
        <w:lang w:val="en-AU" w:eastAsia="en-AU"/>
      </w:rPr>
      <w:drawing>
        <wp:anchor distT="0" distB="0" distL="114300" distR="114300" simplePos="0" relativeHeight="251665408" behindDoc="1" locked="0" layoutInCell="1" allowOverlap="1" wp14:anchorId="0447A39E" wp14:editId="4B5C9148">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DEE" w14:textId="77777777" w:rsidR="00994A0F" w:rsidRDefault="0075645F">
    <w:r>
      <w:rPr>
        <w:noProof/>
        <w:lang w:val="en-AU" w:eastAsia="en-AU"/>
      </w:rPr>
      <mc:AlternateContent>
        <mc:Choice Requires="wps">
          <w:drawing>
            <wp:anchor distT="0" distB="0" distL="114300" distR="114300" simplePos="0" relativeHeight="251660288" behindDoc="0" locked="0" layoutInCell="1" allowOverlap="1" wp14:anchorId="3107A122" wp14:editId="0CBD641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D209D2B" w14:textId="77777777" w:rsidR="00994A0F" w:rsidRDefault="0075645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98F46310">
      <w:start w:val="1"/>
      <w:numFmt w:val="bullet"/>
      <w:lvlText w:val=""/>
      <w:lvlJc w:val="left"/>
      <w:pPr>
        <w:ind w:left="720" w:hanging="360"/>
      </w:pPr>
      <w:rPr>
        <w:rFonts w:ascii="Symbol" w:hAnsi="Symbol" w:hint="default"/>
      </w:rPr>
    </w:lvl>
    <w:lvl w:ilvl="1" w:tplc="E658659E" w:tentative="1">
      <w:start w:val="1"/>
      <w:numFmt w:val="bullet"/>
      <w:lvlText w:val="o"/>
      <w:lvlJc w:val="left"/>
      <w:pPr>
        <w:ind w:left="1440" w:hanging="360"/>
      </w:pPr>
      <w:rPr>
        <w:rFonts w:ascii="Courier New" w:hAnsi="Courier New" w:cs="Courier New" w:hint="default"/>
      </w:rPr>
    </w:lvl>
    <w:lvl w:ilvl="2" w:tplc="E37A530E" w:tentative="1">
      <w:start w:val="1"/>
      <w:numFmt w:val="bullet"/>
      <w:lvlText w:val=""/>
      <w:lvlJc w:val="left"/>
      <w:pPr>
        <w:ind w:left="2160" w:hanging="360"/>
      </w:pPr>
      <w:rPr>
        <w:rFonts w:ascii="Wingdings" w:hAnsi="Wingdings" w:hint="default"/>
      </w:rPr>
    </w:lvl>
    <w:lvl w:ilvl="3" w:tplc="BCC09C04" w:tentative="1">
      <w:start w:val="1"/>
      <w:numFmt w:val="bullet"/>
      <w:lvlText w:val=""/>
      <w:lvlJc w:val="left"/>
      <w:pPr>
        <w:ind w:left="2880" w:hanging="360"/>
      </w:pPr>
      <w:rPr>
        <w:rFonts w:ascii="Symbol" w:hAnsi="Symbol" w:hint="default"/>
      </w:rPr>
    </w:lvl>
    <w:lvl w:ilvl="4" w:tplc="F0E899A6" w:tentative="1">
      <w:start w:val="1"/>
      <w:numFmt w:val="bullet"/>
      <w:lvlText w:val="o"/>
      <w:lvlJc w:val="left"/>
      <w:pPr>
        <w:ind w:left="3600" w:hanging="360"/>
      </w:pPr>
      <w:rPr>
        <w:rFonts w:ascii="Courier New" w:hAnsi="Courier New" w:cs="Courier New" w:hint="default"/>
      </w:rPr>
    </w:lvl>
    <w:lvl w:ilvl="5" w:tplc="DFE4BE98" w:tentative="1">
      <w:start w:val="1"/>
      <w:numFmt w:val="bullet"/>
      <w:lvlText w:val=""/>
      <w:lvlJc w:val="left"/>
      <w:pPr>
        <w:ind w:left="4320" w:hanging="360"/>
      </w:pPr>
      <w:rPr>
        <w:rFonts w:ascii="Wingdings" w:hAnsi="Wingdings" w:hint="default"/>
      </w:rPr>
    </w:lvl>
    <w:lvl w:ilvl="6" w:tplc="43825E28" w:tentative="1">
      <w:start w:val="1"/>
      <w:numFmt w:val="bullet"/>
      <w:lvlText w:val=""/>
      <w:lvlJc w:val="left"/>
      <w:pPr>
        <w:ind w:left="5040" w:hanging="360"/>
      </w:pPr>
      <w:rPr>
        <w:rFonts w:ascii="Symbol" w:hAnsi="Symbol" w:hint="default"/>
      </w:rPr>
    </w:lvl>
    <w:lvl w:ilvl="7" w:tplc="A00680BC" w:tentative="1">
      <w:start w:val="1"/>
      <w:numFmt w:val="bullet"/>
      <w:lvlText w:val="o"/>
      <w:lvlJc w:val="left"/>
      <w:pPr>
        <w:ind w:left="5760" w:hanging="360"/>
      </w:pPr>
      <w:rPr>
        <w:rFonts w:ascii="Courier New" w:hAnsi="Courier New" w:cs="Courier New" w:hint="default"/>
      </w:rPr>
    </w:lvl>
    <w:lvl w:ilvl="8" w:tplc="0B40113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D83E3B32">
      <w:start w:val="1"/>
      <w:numFmt w:val="bullet"/>
      <w:pStyle w:val="ESBulletsinTable"/>
      <w:lvlText w:val=""/>
      <w:lvlJc w:val="left"/>
      <w:pPr>
        <w:ind w:left="360" w:hanging="360"/>
      </w:pPr>
      <w:rPr>
        <w:rFonts w:ascii="Symbol" w:hAnsi="Symbol" w:hint="default"/>
        <w:color w:val="AF272F"/>
      </w:rPr>
    </w:lvl>
    <w:lvl w:ilvl="1" w:tplc="5D002DC4">
      <w:start w:val="1"/>
      <w:numFmt w:val="bullet"/>
      <w:pStyle w:val="ESBulletsinTableLevel2"/>
      <w:lvlText w:val="o"/>
      <w:lvlJc w:val="left"/>
      <w:pPr>
        <w:ind w:left="1440" w:hanging="360"/>
      </w:pPr>
      <w:rPr>
        <w:rFonts w:ascii="Courier New" w:hAnsi="Courier New" w:cs="Courier New" w:hint="default"/>
      </w:rPr>
    </w:lvl>
    <w:lvl w:ilvl="2" w:tplc="116C984E" w:tentative="1">
      <w:start w:val="1"/>
      <w:numFmt w:val="bullet"/>
      <w:lvlText w:val=""/>
      <w:lvlJc w:val="left"/>
      <w:pPr>
        <w:ind w:left="2160" w:hanging="360"/>
      </w:pPr>
      <w:rPr>
        <w:rFonts w:ascii="Wingdings" w:hAnsi="Wingdings" w:hint="default"/>
      </w:rPr>
    </w:lvl>
    <w:lvl w:ilvl="3" w:tplc="61EAC234" w:tentative="1">
      <w:start w:val="1"/>
      <w:numFmt w:val="bullet"/>
      <w:lvlText w:val=""/>
      <w:lvlJc w:val="left"/>
      <w:pPr>
        <w:ind w:left="2880" w:hanging="360"/>
      </w:pPr>
      <w:rPr>
        <w:rFonts w:ascii="Symbol" w:hAnsi="Symbol" w:hint="default"/>
      </w:rPr>
    </w:lvl>
    <w:lvl w:ilvl="4" w:tplc="DE4A5632" w:tentative="1">
      <w:start w:val="1"/>
      <w:numFmt w:val="bullet"/>
      <w:lvlText w:val="o"/>
      <w:lvlJc w:val="left"/>
      <w:pPr>
        <w:ind w:left="3600" w:hanging="360"/>
      </w:pPr>
      <w:rPr>
        <w:rFonts w:ascii="Courier New" w:hAnsi="Courier New" w:cs="Courier New" w:hint="default"/>
      </w:rPr>
    </w:lvl>
    <w:lvl w:ilvl="5" w:tplc="50AA08B8" w:tentative="1">
      <w:start w:val="1"/>
      <w:numFmt w:val="bullet"/>
      <w:lvlText w:val=""/>
      <w:lvlJc w:val="left"/>
      <w:pPr>
        <w:ind w:left="4320" w:hanging="360"/>
      </w:pPr>
      <w:rPr>
        <w:rFonts w:ascii="Wingdings" w:hAnsi="Wingdings" w:hint="default"/>
      </w:rPr>
    </w:lvl>
    <w:lvl w:ilvl="6" w:tplc="EC32D1E4" w:tentative="1">
      <w:start w:val="1"/>
      <w:numFmt w:val="bullet"/>
      <w:lvlText w:val=""/>
      <w:lvlJc w:val="left"/>
      <w:pPr>
        <w:ind w:left="5040" w:hanging="360"/>
      </w:pPr>
      <w:rPr>
        <w:rFonts w:ascii="Symbol" w:hAnsi="Symbol" w:hint="default"/>
      </w:rPr>
    </w:lvl>
    <w:lvl w:ilvl="7" w:tplc="AB6245C4" w:tentative="1">
      <w:start w:val="1"/>
      <w:numFmt w:val="bullet"/>
      <w:lvlText w:val="o"/>
      <w:lvlJc w:val="left"/>
      <w:pPr>
        <w:ind w:left="5760" w:hanging="360"/>
      </w:pPr>
      <w:rPr>
        <w:rFonts w:ascii="Courier New" w:hAnsi="Courier New" w:cs="Courier New" w:hint="default"/>
      </w:rPr>
    </w:lvl>
    <w:lvl w:ilvl="8" w:tplc="BCCC6BE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01F0C78A">
      <w:start w:val="1"/>
      <w:numFmt w:val="bullet"/>
      <w:lvlText w:val=""/>
      <w:lvlJc w:val="left"/>
      <w:pPr>
        <w:ind w:left="180" w:hanging="360"/>
      </w:pPr>
      <w:rPr>
        <w:rFonts w:ascii="Symbol" w:hAnsi="Symbol" w:hint="default"/>
      </w:rPr>
    </w:lvl>
    <w:lvl w:ilvl="1" w:tplc="7E46C8A8" w:tentative="1">
      <w:start w:val="1"/>
      <w:numFmt w:val="bullet"/>
      <w:lvlText w:val="o"/>
      <w:lvlJc w:val="left"/>
      <w:pPr>
        <w:ind w:left="900" w:hanging="360"/>
      </w:pPr>
      <w:rPr>
        <w:rFonts w:ascii="Courier New" w:hAnsi="Courier New" w:cs="Courier New" w:hint="default"/>
      </w:rPr>
    </w:lvl>
    <w:lvl w:ilvl="2" w:tplc="867EF288" w:tentative="1">
      <w:start w:val="1"/>
      <w:numFmt w:val="bullet"/>
      <w:lvlText w:val=""/>
      <w:lvlJc w:val="left"/>
      <w:pPr>
        <w:ind w:left="1620" w:hanging="360"/>
      </w:pPr>
      <w:rPr>
        <w:rFonts w:ascii="Wingdings" w:hAnsi="Wingdings" w:hint="default"/>
      </w:rPr>
    </w:lvl>
    <w:lvl w:ilvl="3" w:tplc="12AA8174" w:tentative="1">
      <w:start w:val="1"/>
      <w:numFmt w:val="bullet"/>
      <w:lvlText w:val=""/>
      <w:lvlJc w:val="left"/>
      <w:pPr>
        <w:ind w:left="2340" w:hanging="360"/>
      </w:pPr>
      <w:rPr>
        <w:rFonts w:ascii="Symbol" w:hAnsi="Symbol" w:hint="default"/>
      </w:rPr>
    </w:lvl>
    <w:lvl w:ilvl="4" w:tplc="9C56FBFC" w:tentative="1">
      <w:start w:val="1"/>
      <w:numFmt w:val="bullet"/>
      <w:lvlText w:val="o"/>
      <w:lvlJc w:val="left"/>
      <w:pPr>
        <w:ind w:left="3060" w:hanging="360"/>
      </w:pPr>
      <w:rPr>
        <w:rFonts w:ascii="Courier New" w:hAnsi="Courier New" w:cs="Courier New" w:hint="default"/>
      </w:rPr>
    </w:lvl>
    <w:lvl w:ilvl="5" w:tplc="7F30C846" w:tentative="1">
      <w:start w:val="1"/>
      <w:numFmt w:val="bullet"/>
      <w:lvlText w:val=""/>
      <w:lvlJc w:val="left"/>
      <w:pPr>
        <w:ind w:left="3780" w:hanging="360"/>
      </w:pPr>
      <w:rPr>
        <w:rFonts w:ascii="Wingdings" w:hAnsi="Wingdings" w:hint="default"/>
      </w:rPr>
    </w:lvl>
    <w:lvl w:ilvl="6" w:tplc="E1B201F2" w:tentative="1">
      <w:start w:val="1"/>
      <w:numFmt w:val="bullet"/>
      <w:lvlText w:val=""/>
      <w:lvlJc w:val="left"/>
      <w:pPr>
        <w:ind w:left="4500" w:hanging="360"/>
      </w:pPr>
      <w:rPr>
        <w:rFonts w:ascii="Symbol" w:hAnsi="Symbol" w:hint="default"/>
      </w:rPr>
    </w:lvl>
    <w:lvl w:ilvl="7" w:tplc="D7E87608" w:tentative="1">
      <w:start w:val="1"/>
      <w:numFmt w:val="bullet"/>
      <w:lvlText w:val="o"/>
      <w:lvlJc w:val="left"/>
      <w:pPr>
        <w:ind w:left="5220" w:hanging="360"/>
      </w:pPr>
      <w:rPr>
        <w:rFonts w:ascii="Courier New" w:hAnsi="Courier New" w:cs="Courier New" w:hint="default"/>
      </w:rPr>
    </w:lvl>
    <w:lvl w:ilvl="8" w:tplc="B456DFF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751651CC">
      <w:start w:val="1"/>
      <w:numFmt w:val="bullet"/>
      <w:lvlText w:val=""/>
      <w:lvlJc w:val="left"/>
      <w:pPr>
        <w:ind w:left="720" w:hanging="360"/>
      </w:pPr>
      <w:rPr>
        <w:rFonts w:ascii="Symbol" w:hAnsi="Symbol" w:hint="default"/>
      </w:rPr>
    </w:lvl>
    <w:lvl w:ilvl="1" w:tplc="97A068FA" w:tentative="1">
      <w:start w:val="1"/>
      <w:numFmt w:val="bullet"/>
      <w:lvlText w:val="o"/>
      <w:lvlJc w:val="left"/>
      <w:pPr>
        <w:ind w:left="1440" w:hanging="360"/>
      </w:pPr>
      <w:rPr>
        <w:rFonts w:ascii="Courier New" w:hAnsi="Courier New" w:cs="Courier New" w:hint="default"/>
      </w:rPr>
    </w:lvl>
    <w:lvl w:ilvl="2" w:tplc="D6065F5A" w:tentative="1">
      <w:start w:val="1"/>
      <w:numFmt w:val="bullet"/>
      <w:lvlText w:val=""/>
      <w:lvlJc w:val="left"/>
      <w:pPr>
        <w:ind w:left="2160" w:hanging="360"/>
      </w:pPr>
      <w:rPr>
        <w:rFonts w:ascii="Wingdings" w:hAnsi="Wingdings" w:hint="default"/>
      </w:rPr>
    </w:lvl>
    <w:lvl w:ilvl="3" w:tplc="8A124B04" w:tentative="1">
      <w:start w:val="1"/>
      <w:numFmt w:val="bullet"/>
      <w:lvlText w:val=""/>
      <w:lvlJc w:val="left"/>
      <w:pPr>
        <w:ind w:left="2880" w:hanging="360"/>
      </w:pPr>
      <w:rPr>
        <w:rFonts w:ascii="Symbol" w:hAnsi="Symbol" w:hint="default"/>
      </w:rPr>
    </w:lvl>
    <w:lvl w:ilvl="4" w:tplc="29A64284" w:tentative="1">
      <w:start w:val="1"/>
      <w:numFmt w:val="bullet"/>
      <w:lvlText w:val="o"/>
      <w:lvlJc w:val="left"/>
      <w:pPr>
        <w:ind w:left="3600" w:hanging="360"/>
      </w:pPr>
      <w:rPr>
        <w:rFonts w:ascii="Courier New" w:hAnsi="Courier New" w:cs="Courier New" w:hint="default"/>
      </w:rPr>
    </w:lvl>
    <w:lvl w:ilvl="5" w:tplc="1F4ABDB0" w:tentative="1">
      <w:start w:val="1"/>
      <w:numFmt w:val="bullet"/>
      <w:lvlText w:val=""/>
      <w:lvlJc w:val="left"/>
      <w:pPr>
        <w:ind w:left="4320" w:hanging="360"/>
      </w:pPr>
      <w:rPr>
        <w:rFonts w:ascii="Wingdings" w:hAnsi="Wingdings" w:hint="default"/>
      </w:rPr>
    </w:lvl>
    <w:lvl w:ilvl="6" w:tplc="BC8E309E" w:tentative="1">
      <w:start w:val="1"/>
      <w:numFmt w:val="bullet"/>
      <w:lvlText w:val=""/>
      <w:lvlJc w:val="left"/>
      <w:pPr>
        <w:ind w:left="5040" w:hanging="360"/>
      </w:pPr>
      <w:rPr>
        <w:rFonts w:ascii="Symbol" w:hAnsi="Symbol" w:hint="default"/>
      </w:rPr>
    </w:lvl>
    <w:lvl w:ilvl="7" w:tplc="635ADB1E" w:tentative="1">
      <w:start w:val="1"/>
      <w:numFmt w:val="bullet"/>
      <w:lvlText w:val="o"/>
      <w:lvlJc w:val="left"/>
      <w:pPr>
        <w:ind w:left="5760" w:hanging="360"/>
      </w:pPr>
      <w:rPr>
        <w:rFonts w:ascii="Courier New" w:hAnsi="Courier New" w:cs="Courier New" w:hint="default"/>
      </w:rPr>
    </w:lvl>
    <w:lvl w:ilvl="8" w:tplc="8D8EF9CA"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3E1AE970">
      <w:start w:val="1"/>
      <w:numFmt w:val="bullet"/>
      <w:lvlText w:val=""/>
      <w:lvlJc w:val="left"/>
      <w:pPr>
        <w:ind w:left="180" w:hanging="360"/>
      </w:pPr>
      <w:rPr>
        <w:rFonts w:ascii="Symbol" w:hAnsi="Symbol" w:hint="default"/>
      </w:rPr>
    </w:lvl>
    <w:lvl w:ilvl="1" w:tplc="08A606DA" w:tentative="1">
      <w:start w:val="1"/>
      <w:numFmt w:val="bullet"/>
      <w:lvlText w:val="o"/>
      <w:lvlJc w:val="left"/>
      <w:pPr>
        <w:ind w:left="900" w:hanging="360"/>
      </w:pPr>
      <w:rPr>
        <w:rFonts w:ascii="Courier New" w:hAnsi="Courier New" w:cs="Courier New" w:hint="default"/>
      </w:rPr>
    </w:lvl>
    <w:lvl w:ilvl="2" w:tplc="28209D28" w:tentative="1">
      <w:start w:val="1"/>
      <w:numFmt w:val="bullet"/>
      <w:lvlText w:val=""/>
      <w:lvlJc w:val="left"/>
      <w:pPr>
        <w:ind w:left="1620" w:hanging="360"/>
      </w:pPr>
      <w:rPr>
        <w:rFonts w:ascii="Wingdings" w:hAnsi="Wingdings" w:hint="default"/>
      </w:rPr>
    </w:lvl>
    <w:lvl w:ilvl="3" w:tplc="B76C32A2" w:tentative="1">
      <w:start w:val="1"/>
      <w:numFmt w:val="bullet"/>
      <w:lvlText w:val=""/>
      <w:lvlJc w:val="left"/>
      <w:pPr>
        <w:ind w:left="2340" w:hanging="360"/>
      </w:pPr>
      <w:rPr>
        <w:rFonts w:ascii="Symbol" w:hAnsi="Symbol" w:hint="default"/>
      </w:rPr>
    </w:lvl>
    <w:lvl w:ilvl="4" w:tplc="D4A2F03A" w:tentative="1">
      <w:start w:val="1"/>
      <w:numFmt w:val="bullet"/>
      <w:lvlText w:val="o"/>
      <w:lvlJc w:val="left"/>
      <w:pPr>
        <w:ind w:left="3060" w:hanging="360"/>
      </w:pPr>
      <w:rPr>
        <w:rFonts w:ascii="Courier New" w:hAnsi="Courier New" w:cs="Courier New" w:hint="default"/>
      </w:rPr>
    </w:lvl>
    <w:lvl w:ilvl="5" w:tplc="7DF8252E" w:tentative="1">
      <w:start w:val="1"/>
      <w:numFmt w:val="bullet"/>
      <w:lvlText w:val=""/>
      <w:lvlJc w:val="left"/>
      <w:pPr>
        <w:ind w:left="3780" w:hanging="360"/>
      </w:pPr>
      <w:rPr>
        <w:rFonts w:ascii="Wingdings" w:hAnsi="Wingdings" w:hint="default"/>
      </w:rPr>
    </w:lvl>
    <w:lvl w:ilvl="6" w:tplc="C70CB9BC" w:tentative="1">
      <w:start w:val="1"/>
      <w:numFmt w:val="bullet"/>
      <w:lvlText w:val=""/>
      <w:lvlJc w:val="left"/>
      <w:pPr>
        <w:ind w:left="4500" w:hanging="360"/>
      </w:pPr>
      <w:rPr>
        <w:rFonts w:ascii="Symbol" w:hAnsi="Symbol" w:hint="default"/>
      </w:rPr>
    </w:lvl>
    <w:lvl w:ilvl="7" w:tplc="FB8E22E0" w:tentative="1">
      <w:start w:val="1"/>
      <w:numFmt w:val="bullet"/>
      <w:lvlText w:val="o"/>
      <w:lvlJc w:val="left"/>
      <w:pPr>
        <w:ind w:left="5220" w:hanging="360"/>
      </w:pPr>
      <w:rPr>
        <w:rFonts w:ascii="Courier New" w:hAnsi="Courier New" w:cs="Courier New" w:hint="default"/>
      </w:rPr>
    </w:lvl>
    <w:lvl w:ilvl="8" w:tplc="737E4B1E"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FE3035CA">
      <w:start w:val="1"/>
      <w:numFmt w:val="bullet"/>
      <w:lvlText w:val=""/>
      <w:lvlJc w:val="left"/>
      <w:pPr>
        <w:ind w:left="720" w:hanging="360"/>
      </w:pPr>
      <w:rPr>
        <w:rFonts w:ascii="Symbol" w:hAnsi="Symbol" w:hint="default"/>
      </w:rPr>
    </w:lvl>
    <w:lvl w:ilvl="1" w:tplc="ED1CD0B8" w:tentative="1">
      <w:start w:val="1"/>
      <w:numFmt w:val="bullet"/>
      <w:lvlText w:val="o"/>
      <w:lvlJc w:val="left"/>
      <w:pPr>
        <w:ind w:left="1440" w:hanging="360"/>
      </w:pPr>
      <w:rPr>
        <w:rFonts w:ascii="Courier New" w:hAnsi="Courier New" w:cs="Courier New" w:hint="default"/>
      </w:rPr>
    </w:lvl>
    <w:lvl w:ilvl="2" w:tplc="B75CEB26" w:tentative="1">
      <w:start w:val="1"/>
      <w:numFmt w:val="bullet"/>
      <w:lvlText w:val=""/>
      <w:lvlJc w:val="left"/>
      <w:pPr>
        <w:ind w:left="2160" w:hanging="360"/>
      </w:pPr>
      <w:rPr>
        <w:rFonts w:ascii="Wingdings" w:hAnsi="Wingdings" w:hint="default"/>
      </w:rPr>
    </w:lvl>
    <w:lvl w:ilvl="3" w:tplc="8DEE74FA" w:tentative="1">
      <w:start w:val="1"/>
      <w:numFmt w:val="bullet"/>
      <w:lvlText w:val=""/>
      <w:lvlJc w:val="left"/>
      <w:pPr>
        <w:ind w:left="2880" w:hanging="360"/>
      </w:pPr>
      <w:rPr>
        <w:rFonts w:ascii="Symbol" w:hAnsi="Symbol" w:hint="default"/>
      </w:rPr>
    </w:lvl>
    <w:lvl w:ilvl="4" w:tplc="0D049346" w:tentative="1">
      <w:start w:val="1"/>
      <w:numFmt w:val="bullet"/>
      <w:lvlText w:val="o"/>
      <w:lvlJc w:val="left"/>
      <w:pPr>
        <w:ind w:left="3600" w:hanging="360"/>
      </w:pPr>
      <w:rPr>
        <w:rFonts w:ascii="Courier New" w:hAnsi="Courier New" w:cs="Courier New" w:hint="default"/>
      </w:rPr>
    </w:lvl>
    <w:lvl w:ilvl="5" w:tplc="85381D1A" w:tentative="1">
      <w:start w:val="1"/>
      <w:numFmt w:val="bullet"/>
      <w:lvlText w:val=""/>
      <w:lvlJc w:val="left"/>
      <w:pPr>
        <w:ind w:left="4320" w:hanging="360"/>
      </w:pPr>
      <w:rPr>
        <w:rFonts w:ascii="Wingdings" w:hAnsi="Wingdings" w:hint="default"/>
      </w:rPr>
    </w:lvl>
    <w:lvl w:ilvl="6" w:tplc="C56EC53C" w:tentative="1">
      <w:start w:val="1"/>
      <w:numFmt w:val="bullet"/>
      <w:lvlText w:val=""/>
      <w:lvlJc w:val="left"/>
      <w:pPr>
        <w:ind w:left="5040" w:hanging="360"/>
      </w:pPr>
      <w:rPr>
        <w:rFonts w:ascii="Symbol" w:hAnsi="Symbol" w:hint="default"/>
      </w:rPr>
    </w:lvl>
    <w:lvl w:ilvl="7" w:tplc="05BEAFB2" w:tentative="1">
      <w:start w:val="1"/>
      <w:numFmt w:val="bullet"/>
      <w:lvlText w:val="o"/>
      <w:lvlJc w:val="left"/>
      <w:pPr>
        <w:ind w:left="5760" w:hanging="360"/>
      </w:pPr>
      <w:rPr>
        <w:rFonts w:ascii="Courier New" w:hAnsi="Courier New" w:cs="Courier New" w:hint="default"/>
      </w:rPr>
    </w:lvl>
    <w:lvl w:ilvl="8" w:tplc="E1AAD46E"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2B887260">
      <w:start w:val="1"/>
      <w:numFmt w:val="bullet"/>
      <w:lvlText w:val=""/>
      <w:lvlJc w:val="left"/>
      <w:pPr>
        <w:ind w:left="720" w:hanging="360"/>
      </w:pPr>
      <w:rPr>
        <w:rFonts w:ascii="Symbol" w:hAnsi="Symbol"/>
      </w:rPr>
    </w:lvl>
    <w:lvl w:ilvl="1" w:tplc="39805998">
      <w:start w:val="1"/>
      <w:numFmt w:val="bullet"/>
      <w:lvlText w:val="o"/>
      <w:lvlJc w:val="left"/>
      <w:pPr>
        <w:tabs>
          <w:tab w:val="num" w:pos="1440"/>
        </w:tabs>
        <w:ind w:left="1440" w:hanging="360"/>
      </w:pPr>
      <w:rPr>
        <w:rFonts w:ascii="Courier New" w:hAnsi="Courier New"/>
      </w:rPr>
    </w:lvl>
    <w:lvl w:ilvl="2" w:tplc="91C246C0">
      <w:start w:val="1"/>
      <w:numFmt w:val="bullet"/>
      <w:lvlText w:val=""/>
      <w:lvlJc w:val="left"/>
      <w:pPr>
        <w:tabs>
          <w:tab w:val="num" w:pos="2160"/>
        </w:tabs>
        <w:ind w:left="2160" w:hanging="360"/>
      </w:pPr>
      <w:rPr>
        <w:rFonts w:ascii="Wingdings" w:hAnsi="Wingdings"/>
      </w:rPr>
    </w:lvl>
    <w:lvl w:ilvl="3" w:tplc="A9827D16">
      <w:start w:val="1"/>
      <w:numFmt w:val="bullet"/>
      <w:lvlText w:val=""/>
      <w:lvlJc w:val="left"/>
      <w:pPr>
        <w:tabs>
          <w:tab w:val="num" w:pos="2880"/>
        </w:tabs>
        <w:ind w:left="2880" w:hanging="360"/>
      </w:pPr>
      <w:rPr>
        <w:rFonts w:ascii="Symbol" w:hAnsi="Symbol"/>
      </w:rPr>
    </w:lvl>
    <w:lvl w:ilvl="4" w:tplc="25E4E6EE">
      <w:start w:val="1"/>
      <w:numFmt w:val="bullet"/>
      <w:lvlText w:val="o"/>
      <w:lvlJc w:val="left"/>
      <w:pPr>
        <w:tabs>
          <w:tab w:val="num" w:pos="3600"/>
        </w:tabs>
        <w:ind w:left="3600" w:hanging="360"/>
      </w:pPr>
      <w:rPr>
        <w:rFonts w:ascii="Courier New" w:hAnsi="Courier New"/>
      </w:rPr>
    </w:lvl>
    <w:lvl w:ilvl="5" w:tplc="B57E3BFA">
      <w:start w:val="1"/>
      <w:numFmt w:val="bullet"/>
      <w:lvlText w:val=""/>
      <w:lvlJc w:val="left"/>
      <w:pPr>
        <w:tabs>
          <w:tab w:val="num" w:pos="4320"/>
        </w:tabs>
        <w:ind w:left="4320" w:hanging="360"/>
      </w:pPr>
      <w:rPr>
        <w:rFonts w:ascii="Wingdings" w:hAnsi="Wingdings"/>
      </w:rPr>
    </w:lvl>
    <w:lvl w:ilvl="6" w:tplc="3E362768">
      <w:start w:val="1"/>
      <w:numFmt w:val="bullet"/>
      <w:lvlText w:val=""/>
      <w:lvlJc w:val="left"/>
      <w:pPr>
        <w:tabs>
          <w:tab w:val="num" w:pos="5040"/>
        </w:tabs>
        <w:ind w:left="5040" w:hanging="360"/>
      </w:pPr>
      <w:rPr>
        <w:rFonts w:ascii="Symbol" w:hAnsi="Symbol"/>
      </w:rPr>
    </w:lvl>
    <w:lvl w:ilvl="7" w:tplc="1A50B4D0">
      <w:start w:val="1"/>
      <w:numFmt w:val="bullet"/>
      <w:lvlText w:val="o"/>
      <w:lvlJc w:val="left"/>
      <w:pPr>
        <w:tabs>
          <w:tab w:val="num" w:pos="5760"/>
        </w:tabs>
        <w:ind w:left="5760" w:hanging="360"/>
      </w:pPr>
      <w:rPr>
        <w:rFonts w:ascii="Courier New" w:hAnsi="Courier New"/>
      </w:rPr>
    </w:lvl>
    <w:lvl w:ilvl="8" w:tplc="FEF8FECE">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3F9802AE">
      <w:start w:val="1"/>
      <w:numFmt w:val="bullet"/>
      <w:lvlText w:val=""/>
      <w:lvlJc w:val="left"/>
      <w:pPr>
        <w:ind w:left="720" w:hanging="360"/>
      </w:pPr>
      <w:rPr>
        <w:rFonts w:ascii="Symbol" w:hAnsi="Symbol"/>
      </w:rPr>
    </w:lvl>
    <w:lvl w:ilvl="1" w:tplc="29448B9A">
      <w:start w:val="1"/>
      <w:numFmt w:val="bullet"/>
      <w:lvlText w:val="o"/>
      <w:lvlJc w:val="left"/>
      <w:pPr>
        <w:tabs>
          <w:tab w:val="num" w:pos="1440"/>
        </w:tabs>
        <w:ind w:left="1440" w:hanging="360"/>
      </w:pPr>
      <w:rPr>
        <w:rFonts w:ascii="Courier New" w:hAnsi="Courier New"/>
      </w:rPr>
    </w:lvl>
    <w:lvl w:ilvl="2" w:tplc="0F6E3FA8">
      <w:start w:val="1"/>
      <w:numFmt w:val="bullet"/>
      <w:lvlText w:val=""/>
      <w:lvlJc w:val="left"/>
      <w:pPr>
        <w:tabs>
          <w:tab w:val="num" w:pos="2160"/>
        </w:tabs>
        <w:ind w:left="2160" w:hanging="360"/>
      </w:pPr>
      <w:rPr>
        <w:rFonts w:ascii="Wingdings" w:hAnsi="Wingdings"/>
      </w:rPr>
    </w:lvl>
    <w:lvl w:ilvl="3" w:tplc="A2F655EA">
      <w:start w:val="1"/>
      <w:numFmt w:val="bullet"/>
      <w:lvlText w:val=""/>
      <w:lvlJc w:val="left"/>
      <w:pPr>
        <w:tabs>
          <w:tab w:val="num" w:pos="2880"/>
        </w:tabs>
        <w:ind w:left="2880" w:hanging="360"/>
      </w:pPr>
      <w:rPr>
        <w:rFonts w:ascii="Symbol" w:hAnsi="Symbol"/>
      </w:rPr>
    </w:lvl>
    <w:lvl w:ilvl="4" w:tplc="86FE6922">
      <w:start w:val="1"/>
      <w:numFmt w:val="bullet"/>
      <w:lvlText w:val="o"/>
      <w:lvlJc w:val="left"/>
      <w:pPr>
        <w:tabs>
          <w:tab w:val="num" w:pos="3600"/>
        </w:tabs>
        <w:ind w:left="3600" w:hanging="360"/>
      </w:pPr>
      <w:rPr>
        <w:rFonts w:ascii="Courier New" w:hAnsi="Courier New"/>
      </w:rPr>
    </w:lvl>
    <w:lvl w:ilvl="5" w:tplc="AEC4109E">
      <w:start w:val="1"/>
      <w:numFmt w:val="bullet"/>
      <w:lvlText w:val=""/>
      <w:lvlJc w:val="left"/>
      <w:pPr>
        <w:tabs>
          <w:tab w:val="num" w:pos="4320"/>
        </w:tabs>
        <w:ind w:left="4320" w:hanging="360"/>
      </w:pPr>
      <w:rPr>
        <w:rFonts w:ascii="Wingdings" w:hAnsi="Wingdings"/>
      </w:rPr>
    </w:lvl>
    <w:lvl w:ilvl="6" w:tplc="03D66A5E">
      <w:start w:val="1"/>
      <w:numFmt w:val="bullet"/>
      <w:lvlText w:val=""/>
      <w:lvlJc w:val="left"/>
      <w:pPr>
        <w:tabs>
          <w:tab w:val="num" w:pos="5040"/>
        </w:tabs>
        <w:ind w:left="5040" w:hanging="360"/>
      </w:pPr>
      <w:rPr>
        <w:rFonts w:ascii="Symbol" w:hAnsi="Symbol"/>
      </w:rPr>
    </w:lvl>
    <w:lvl w:ilvl="7" w:tplc="F04AD398">
      <w:start w:val="1"/>
      <w:numFmt w:val="bullet"/>
      <w:lvlText w:val="o"/>
      <w:lvlJc w:val="left"/>
      <w:pPr>
        <w:tabs>
          <w:tab w:val="num" w:pos="5760"/>
        </w:tabs>
        <w:ind w:left="5760" w:hanging="360"/>
      </w:pPr>
      <w:rPr>
        <w:rFonts w:ascii="Courier New" w:hAnsi="Courier New"/>
      </w:rPr>
    </w:lvl>
    <w:lvl w:ilvl="8" w:tplc="E4F895F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4B380E32">
      <w:start w:val="1"/>
      <w:numFmt w:val="bullet"/>
      <w:lvlText w:val=""/>
      <w:lvlJc w:val="left"/>
      <w:pPr>
        <w:ind w:left="720" w:hanging="360"/>
      </w:pPr>
      <w:rPr>
        <w:rFonts w:ascii="Symbol" w:hAnsi="Symbol"/>
      </w:rPr>
    </w:lvl>
    <w:lvl w:ilvl="1" w:tplc="DE0AE1CC">
      <w:start w:val="1"/>
      <w:numFmt w:val="bullet"/>
      <w:lvlText w:val="o"/>
      <w:lvlJc w:val="left"/>
      <w:pPr>
        <w:tabs>
          <w:tab w:val="num" w:pos="1440"/>
        </w:tabs>
        <w:ind w:left="1440" w:hanging="360"/>
      </w:pPr>
      <w:rPr>
        <w:rFonts w:ascii="Courier New" w:hAnsi="Courier New"/>
      </w:rPr>
    </w:lvl>
    <w:lvl w:ilvl="2" w:tplc="E36675DC">
      <w:start w:val="1"/>
      <w:numFmt w:val="bullet"/>
      <w:lvlText w:val=""/>
      <w:lvlJc w:val="left"/>
      <w:pPr>
        <w:tabs>
          <w:tab w:val="num" w:pos="2160"/>
        </w:tabs>
        <w:ind w:left="2160" w:hanging="360"/>
      </w:pPr>
      <w:rPr>
        <w:rFonts w:ascii="Wingdings" w:hAnsi="Wingdings"/>
      </w:rPr>
    </w:lvl>
    <w:lvl w:ilvl="3" w:tplc="F35CA312">
      <w:start w:val="1"/>
      <w:numFmt w:val="bullet"/>
      <w:lvlText w:val=""/>
      <w:lvlJc w:val="left"/>
      <w:pPr>
        <w:tabs>
          <w:tab w:val="num" w:pos="2880"/>
        </w:tabs>
        <w:ind w:left="2880" w:hanging="360"/>
      </w:pPr>
      <w:rPr>
        <w:rFonts w:ascii="Symbol" w:hAnsi="Symbol"/>
      </w:rPr>
    </w:lvl>
    <w:lvl w:ilvl="4" w:tplc="6C58F820">
      <w:start w:val="1"/>
      <w:numFmt w:val="bullet"/>
      <w:lvlText w:val="o"/>
      <w:lvlJc w:val="left"/>
      <w:pPr>
        <w:tabs>
          <w:tab w:val="num" w:pos="3600"/>
        </w:tabs>
        <w:ind w:left="3600" w:hanging="360"/>
      </w:pPr>
      <w:rPr>
        <w:rFonts w:ascii="Courier New" w:hAnsi="Courier New"/>
      </w:rPr>
    </w:lvl>
    <w:lvl w:ilvl="5" w:tplc="81AC04A2">
      <w:start w:val="1"/>
      <w:numFmt w:val="bullet"/>
      <w:lvlText w:val=""/>
      <w:lvlJc w:val="left"/>
      <w:pPr>
        <w:tabs>
          <w:tab w:val="num" w:pos="4320"/>
        </w:tabs>
        <w:ind w:left="4320" w:hanging="360"/>
      </w:pPr>
      <w:rPr>
        <w:rFonts w:ascii="Wingdings" w:hAnsi="Wingdings"/>
      </w:rPr>
    </w:lvl>
    <w:lvl w:ilvl="6" w:tplc="1964583A">
      <w:start w:val="1"/>
      <w:numFmt w:val="bullet"/>
      <w:lvlText w:val=""/>
      <w:lvlJc w:val="left"/>
      <w:pPr>
        <w:tabs>
          <w:tab w:val="num" w:pos="5040"/>
        </w:tabs>
        <w:ind w:left="5040" w:hanging="360"/>
      </w:pPr>
      <w:rPr>
        <w:rFonts w:ascii="Symbol" w:hAnsi="Symbol"/>
      </w:rPr>
    </w:lvl>
    <w:lvl w:ilvl="7" w:tplc="2102BFA0">
      <w:start w:val="1"/>
      <w:numFmt w:val="bullet"/>
      <w:lvlText w:val="o"/>
      <w:lvlJc w:val="left"/>
      <w:pPr>
        <w:tabs>
          <w:tab w:val="num" w:pos="5760"/>
        </w:tabs>
        <w:ind w:left="5760" w:hanging="360"/>
      </w:pPr>
      <w:rPr>
        <w:rFonts w:ascii="Courier New" w:hAnsi="Courier New"/>
      </w:rPr>
    </w:lvl>
    <w:lvl w:ilvl="8" w:tplc="0E6A6280">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A858E738">
      <w:start w:val="1"/>
      <w:numFmt w:val="bullet"/>
      <w:lvlText w:val=""/>
      <w:lvlJc w:val="left"/>
      <w:pPr>
        <w:ind w:left="720" w:hanging="360"/>
      </w:pPr>
      <w:rPr>
        <w:rFonts w:ascii="Symbol" w:hAnsi="Symbol"/>
      </w:rPr>
    </w:lvl>
    <w:lvl w:ilvl="1" w:tplc="064E1A8E">
      <w:start w:val="1"/>
      <w:numFmt w:val="bullet"/>
      <w:lvlText w:val="o"/>
      <w:lvlJc w:val="left"/>
      <w:pPr>
        <w:tabs>
          <w:tab w:val="num" w:pos="1440"/>
        </w:tabs>
        <w:ind w:left="1440" w:hanging="360"/>
      </w:pPr>
      <w:rPr>
        <w:rFonts w:ascii="Courier New" w:hAnsi="Courier New"/>
      </w:rPr>
    </w:lvl>
    <w:lvl w:ilvl="2" w:tplc="0F0C9836">
      <w:start w:val="1"/>
      <w:numFmt w:val="bullet"/>
      <w:lvlText w:val=""/>
      <w:lvlJc w:val="left"/>
      <w:pPr>
        <w:tabs>
          <w:tab w:val="num" w:pos="2160"/>
        </w:tabs>
        <w:ind w:left="2160" w:hanging="360"/>
      </w:pPr>
      <w:rPr>
        <w:rFonts w:ascii="Wingdings" w:hAnsi="Wingdings"/>
      </w:rPr>
    </w:lvl>
    <w:lvl w:ilvl="3" w:tplc="F12CA694">
      <w:start w:val="1"/>
      <w:numFmt w:val="bullet"/>
      <w:lvlText w:val=""/>
      <w:lvlJc w:val="left"/>
      <w:pPr>
        <w:tabs>
          <w:tab w:val="num" w:pos="2880"/>
        </w:tabs>
        <w:ind w:left="2880" w:hanging="360"/>
      </w:pPr>
      <w:rPr>
        <w:rFonts w:ascii="Symbol" w:hAnsi="Symbol"/>
      </w:rPr>
    </w:lvl>
    <w:lvl w:ilvl="4" w:tplc="E3F845EA">
      <w:start w:val="1"/>
      <w:numFmt w:val="bullet"/>
      <w:lvlText w:val="o"/>
      <w:lvlJc w:val="left"/>
      <w:pPr>
        <w:tabs>
          <w:tab w:val="num" w:pos="3600"/>
        </w:tabs>
        <w:ind w:left="3600" w:hanging="360"/>
      </w:pPr>
      <w:rPr>
        <w:rFonts w:ascii="Courier New" w:hAnsi="Courier New"/>
      </w:rPr>
    </w:lvl>
    <w:lvl w:ilvl="5" w:tplc="A9BE7B5E">
      <w:start w:val="1"/>
      <w:numFmt w:val="bullet"/>
      <w:lvlText w:val=""/>
      <w:lvlJc w:val="left"/>
      <w:pPr>
        <w:tabs>
          <w:tab w:val="num" w:pos="4320"/>
        </w:tabs>
        <w:ind w:left="4320" w:hanging="360"/>
      </w:pPr>
      <w:rPr>
        <w:rFonts w:ascii="Wingdings" w:hAnsi="Wingdings"/>
      </w:rPr>
    </w:lvl>
    <w:lvl w:ilvl="6" w:tplc="3DA0B68C">
      <w:start w:val="1"/>
      <w:numFmt w:val="bullet"/>
      <w:lvlText w:val=""/>
      <w:lvlJc w:val="left"/>
      <w:pPr>
        <w:tabs>
          <w:tab w:val="num" w:pos="5040"/>
        </w:tabs>
        <w:ind w:left="5040" w:hanging="360"/>
      </w:pPr>
      <w:rPr>
        <w:rFonts w:ascii="Symbol" w:hAnsi="Symbol"/>
      </w:rPr>
    </w:lvl>
    <w:lvl w:ilvl="7" w:tplc="D1EE42C0">
      <w:start w:val="1"/>
      <w:numFmt w:val="bullet"/>
      <w:lvlText w:val="o"/>
      <w:lvlJc w:val="left"/>
      <w:pPr>
        <w:tabs>
          <w:tab w:val="num" w:pos="5760"/>
        </w:tabs>
        <w:ind w:left="5760" w:hanging="360"/>
      </w:pPr>
      <w:rPr>
        <w:rFonts w:ascii="Courier New" w:hAnsi="Courier New"/>
      </w:rPr>
    </w:lvl>
    <w:lvl w:ilvl="8" w:tplc="13DC4596">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1D02469E">
      <w:start w:val="1"/>
      <w:numFmt w:val="bullet"/>
      <w:lvlText w:val=""/>
      <w:lvlJc w:val="left"/>
      <w:pPr>
        <w:ind w:left="720" w:hanging="360"/>
      </w:pPr>
      <w:rPr>
        <w:rFonts w:ascii="Symbol" w:hAnsi="Symbol"/>
      </w:rPr>
    </w:lvl>
    <w:lvl w:ilvl="1" w:tplc="9098BCD6">
      <w:start w:val="1"/>
      <w:numFmt w:val="bullet"/>
      <w:lvlText w:val="o"/>
      <w:lvlJc w:val="left"/>
      <w:pPr>
        <w:tabs>
          <w:tab w:val="num" w:pos="1440"/>
        </w:tabs>
        <w:ind w:left="1440" w:hanging="360"/>
      </w:pPr>
      <w:rPr>
        <w:rFonts w:ascii="Courier New" w:hAnsi="Courier New"/>
      </w:rPr>
    </w:lvl>
    <w:lvl w:ilvl="2" w:tplc="0450C210">
      <w:start w:val="1"/>
      <w:numFmt w:val="bullet"/>
      <w:lvlText w:val=""/>
      <w:lvlJc w:val="left"/>
      <w:pPr>
        <w:tabs>
          <w:tab w:val="num" w:pos="2160"/>
        </w:tabs>
        <w:ind w:left="2160" w:hanging="360"/>
      </w:pPr>
      <w:rPr>
        <w:rFonts w:ascii="Wingdings" w:hAnsi="Wingdings"/>
      </w:rPr>
    </w:lvl>
    <w:lvl w:ilvl="3" w:tplc="55864EB0">
      <w:start w:val="1"/>
      <w:numFmt w:val="bullet"/>
      <w:lvlText w:val=""/>
      <w:lvlJc w:val="left"/>
      <w:pPr>
        <w:tabs>
          <w:tab w:val="num" w:pos="2880"/>
        </w:tabs>
        <w:ind w:left="2880" w:hanging="360"/>
      </w:pPr>
      <w:rPr>
        <w:rFonts w:ascii="Symbol" w:hAnsi="Symbol"/>
      </w:rPr>
    </w:lvl>
    <w:lvl w:ilvl="4" w:tplc="2E4A32F6">
      <w:start w:val="1"/>
      <w:numFmt w:val="bullet"/>
      <w:lvlText w:val="o"/>
      <w:lvlJc w:val="left"/>
      <w:pPr>
        <w:tabs>
          <w:tab w:val="num" w:pos="3600"/>
        </w:tabs>
        <w:ind w:left="3600" w:hanging="360"/>
      </w:pPr>
      <w:rPr>
        <w:rFonts w:ascii="Courier New" w:hAnsi="Courier New"/>
      </w:rPr>
    </w:lvl>
    <w:lvl w:ilvl="5" w:tplc="87C0353C">
      <w:start w:val="1"/>
      <w:numFmt w:val="bullet"/>
      <w:lvlText w:val=""/>
      <w:lvlJc w:val="left"/>
      <w:pPr>
        <w:tabs>
          <w:tab w:val="num" w:pos="4320"/>
        </w:tabs>
        <w:ind w:left="4320" w:hanging="360"/>
      </w:pPr>
      <w:rPr>
        <w:rFonts w:ascii="Wingdings" w:hAnsi="Wingdings"/>
      </w:rPr>
    </w:lvl>
    <w:lvl w:ilvl="6" w:tplc="95F451FE">
      <w:start w:val="1"/>
      <w:numFmt w:val="bullet"/>
      <w:lvlText w:val=""/>
      <w:lvlJc w:val="left"/>
      <w:pPr>
        <w:tabs>
          <w:tab w:val="num" w:pos="5040"/>
        </w:tabs>
        <w:ind w:left="5040" w:hanging="360"/>
      </w:pPr>
      <w:rPr>
        <w:rFonts w:ascii="Symbol" w:hAnsi="Symbol"/>
      </w:rPr>
    </w:lvl>
    <w:lvl w:ilvl="7" w:tplc="F94C5BB2">
      <w:start w:val="1"/>
      <w:numFmt w:val="bullet"/>
      <w:lvlText w:val="o"/>
      <w:lvlJc w:val="left"/>
      <w:pPr>
        <w:tabs>
          <w:tab w:val="num" w:pos="5760"/>
        </w:tabs>
        <w:ind w:left="5760" w:hanging="360"/>
      </w:pPr>
      <w:rPr>
        <w:rFonts w:ascii="Courier New" w:hAnsi="Courier New"/>
      </w:rPr>
    </w:lvl>
    <w:lvl w:ilvl="8" w:tplc="592C4F82">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7D94006A">
      <w:start w:val="1"/>
      <w:numFmt w:val="bullet"/>
      <w:lvlText w:val=""/>
      <w:lvlJc w:val="left"/>
      <w:pPr>
        <w:ind w:left="720" w:hanging="360"/>
      </w:pPr>
      <w:rPr>
        <w:rFonts w:ascii="Symbol" w:hAnsi="Symbol"/>
      </w:rPr>
    </w:lvl>
    <w:lvl w:ilvl="1" w:tplc="38265F74">
      <w:start w:val="1"/>
      <w:numFmt w:val="bullet"/>
      <w:lvlText w:val="o"/>
      <w:lvlJc w:val="left"/>
      <w:pPr>
        <w:tabs>
          <w:tab w:val="num" w:pos="1440"/>
        </w:tabs>
        <w:ind w:left="1440" w:hanging="360"/>
      </w:pPr>
      <w:rPr>
        <w:rFonts w:ascii="Courier New" w:hAnsi="Courier New"/>
      </w:rPr>
    </w:lvl>
    <w:lvl w:ilvl="2" w:tplc="59628D54">
      <w:start w:val="1"/>
      <w:numFmt w:val="bullet"/>
      <w:lvlText w:val=""/>
      <w:lvlJc w:val="left"/>
      <w:pPr>
        <w:tabs>
          <w:tab w:val="num" w:pos="2160"/>
        </w:tabs>
        <w:ind w:left="2160" w:hanging="360"/>
      </w:pPr>
      <w:rPr>
        <w:rFonts w:ascii="Wingdings" w:hAnsi="Wingdings"/>
      </w:rPr>
    </w:lvl>
    <w:lvl w:ilvl="3" w:tplc="3A5AE566">
      <w:start w:val="1"/>
      <w:numFmt w:val="bullet"/>
      <w:lvlText w:val=""/>
      <w:lvlJc w:val="left"/>
      <w:pPr>
        <w:tabs>
          <w:tab w:val="num" w:pos="2880"/>
        </w:tabs>
        <w:ind w:left="2880" w:hanging="360"/>
      </w:pPr>
      <w:rPr>
        <w:rFonts w:ascii="Symbol" w:hAnsi="Symbol"/>
      </w:rPr>
    </w:lvl>
    <w:lvl w:ilvl="4" w:tplc="2F94C6E0">
      <w:start w:val="1"/>
      <w:numFmt w:val="bullet"/>
      <w:lvlText w:val="o"/>
      <w:lvlJc w:val="left"/>
      <w:pPr>
        <w:tabs>
          <w:tab w:val="num" w:pos="3600"/>
        </w:tabs>
        <w:ind w:left="3600" w:hanging="360"/>
      </w:pPr>
      <w:rPr>
        <w:rFonts w:ascii="Courier New" w:hAnsi="Courier New"/>
      </w:rPr>
    </w:lvl>
    <w:lvl w:ilvl="5" w:tplc="F51E3D42">
      <w:start w:val="1"/>
      <w:numFmt w:val="bullet"/>
      <w:lvlText w:val=""/>
      <w:lvlJc w:val="left"/>
      <w:pPr>
        <w:tabs>
          <w:tab w:val="num" w:pos="4320"/>
        </w:tabs>
        <w:ind w:left="4320" w:hanging="360"/>
      </w:pPr>
      <w:rPr>
        <w:rFonts w:ascii="Wingdings" w:hAnsi="Wingdings"/>
      </w:rPr>
    </w:lvl>
    <w:lvl w:ilvl="6" w:tplc="7BA299F4">
      <w:start w:val="1"/>
      <w:numFmt w:val="bullet"/>
      <w:lvlText w:val=""/>
      <w:lvlJc w:val="left"/>
      <w:pPr>
        <w:tabs>
          <w:tab w:val="num" w:pos="5040"/>
        </w:tabs>
        <w:ind w:left="5040" w:hanging="360"/>
      </w:pPr>
      <w:rPr>
        <w:rFonts w:ascii="Symbol" w:hAnsi="Symbol"/>
      </w:rPr>
    </w:lvl>
    <w:lvl w:ilvl="7" w:tplc="C7C456BA">
      <w:start w:val="1"/>
      <w:numFmt w:val="bullet"/>
      <w:lvlText w:val="o"/>
      <w:lvlJc w:val="left"/>
      <w:pPr>
        <w:tabs>
          <w:tab w:val="num" w:pos="5760"/>
        </w:tabs>
        <w:ind w:left="5760" w:hanging="360"/>
      </w:pPr>
      <w:rPr>
        <w:rFonts w:ascii="Courier New" w:hAnsi="Courier New"/>
      </w:rPr>
    </w:lvl>
    <w:lvl w:ilvl="8" w:tplc="A8F2DCBA">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88BC01C6">
      <w:start w:val="1"/>
      <w:numFmt w:val="bullet"/>
      <w:lvlText w:val=""/>
      <w:lvlJc w:val="left"/>
      <w:pPr>
        <w:ind w:left="720" w:hanging="360"/>
      </w:pPr>
      <w:rPr>
        <w:rFonts w:ascii="Symbol" w:hAnsi="Symbol"/>
      </w:rPr>
    </w:lvl>
    <w:lvl w:ilvl="1" w:tplc="43988698">
      <w:start w:val="1"/>
      <w:numFmt w:val="bullet"/>
      <w:lvlText w:val="o"/>
      <w:lvlJc w:val="left"/>
      <w:pPr>
        <w:tabs>
          <w:tab w:val="num" w:pos="1440"/>
        </w:tabs>
        <w:ind w:left="1440" w:hanging="360"/>
      </w:pPr>
      <w:rPr>
        <w:rFonts w:ascii="Courier New" w:hAnsi="Courier New"/>
      </w:rPr>
    </w:lvl>
    <w:lvl w:ilvl="2" w:tplc="01AC8E2A">
      <w:start w:val="1"/>
      <w:numFmt w:val="bullet"/>
      <w:lvlText w:val=""/>
      <w:lvlJc w:val="left"/>
      <w:pPr>
        <w:tabs>
          <w:tab w:val="num" w:pos="2160"/>
        </w:tabs>
        <w:ind w:left="2160" w:hanging="360"/>
      </w:pPr>
      <w:rPr>
        <w:rFonts w:ascii="Wingdings" w:hAnsi="Wingdings"/>
      </w:rPr>
    </w:lvl>
    <w:lvl w:ilvl="3" w:tplc="4C62AF76">
      <w:start w:val="1"/>
      <w:numFmt w:val="bullet"/>
      <w:lvlText w:val=""/>
      <w:lvlJc w:val="left"/>
      <w:pPr>
        <w:tabs>
          <w:tab w:val="num" w:pos="2880"/>
        </w:tabs>
        <w:ind w:left="2880" w:hanging="360"/>
      </w:pPr>
      <w:rPr>
        <w:rFonts w:ascii="Symbol" w:hAnsi="Symbol"/>
      </w:rPr>
    </w:lvl>
    <w:lvl w:ilvl="4" w:tplc="EEB8B4D8">
      <w:start w:val="1"/>
      <w:numFmt w:val="bullet"/>
      <w:lvlText w:val="o"/>
      <w:lvlJc w:val="left"/>
      <w:pPr>
        <w:tabs>
          <w:tab w:val="num" w:pos="3600"/>
        </w:tabs>
        <w:ind w:left="3600" w:hanging="360"/>
      </w:pPr>
      <w:rPr>
        <w:rFonts w:ascii="Courier New" w:hAnsi="Courier New"/>
      </w:rPr>
    </w:lvl>
    <w:lvl w:ilvl="5" w:tplc="55261852">
      <w:start w:val="1"/>
      <w:numFmt w:val="bullet"/>
      <w:lvlText w:val=""/>
      <w:lvlJc w:val="left"/>
      <w:pPr>
        <w:tabs>
          <w:tab w:val="num" w:pos="4320"/>
        </w:tabs>
        <w:ind w:left="4320" w:hanging="360"/>
      </w:pPr>
      <w:rPr>
        <w:rFonts w:ascii="Wingdings" w:hAnsi="Wingdings"/>
      </w:rPr>
    </w:lvl>
    <w:lvl w:ilvl="6" w:tplc="73DE99AE">
      <w:start w:val="1"/>
      <w:numFmt w:val="bullet"/>
      <w:lvlText w:val=""/>
      <w:lvlJc w:val="left"/>
      <w:pPr>
        <w:tabs>
          <w:tab w:val="num" w:pos="5040"/>
        </w:tabs>
        <w:ind w:left="5040" w:hanging="360"/>
      </w:pPr>
      <w:rPr>
        <w:rFonts w:ascii="Symbol" w:hAnsi="Symbol"/>
      </w:rPr>
    </w:lvl>
    <w:lvl w:ilvl="7" w:tplc="24CCF522">
      <w:start w:val="1"/>
      <w:numFmt w:val="bullet"/>
      <w:lvlText w:val="o"/>
      <w:lvlJc w:val="left"/>
      <w:pPr>
        <w:tabs>
          <w:tab w:val="num" w:pos="5760"/>
        </w:tabs>
        <w:ind w:left="5760" w:hanging="360"/>
      </w:pPr>
      <w:rPr>
        <w:rFonts w:ascii="Courier New" w:hAnsi="Courier New"/>
      </w:rPr>
    </w:lvl>
    <w:lvl w:ilvl="8" w:tplc="CBEA53D0">
      <w:start w:val="1"/>
      <w:numFmt w:val="bullet"/>
      <w:lvlText w:val=""/>
      <w:lvlJc w:val="left"/>
      <w:pPr>
        <w:tabs>
          <w:tab w:val="num" w:pos="6480"/>
        </w:tabs>
        <w:ind w:left="6480" w:hanging="360"/>
      </w:pPr>
      <w:rPr>
        <w:rFonts w:ascii="Wingdings" w:hAnsi="Wingdings"/>
      </w:rPr>
    </w:lvl>
  </w:abstractNum>
  <w:num w:numId="1" w16cid:durableId="1734619498">
    <w:abstractNumId w:val="10"/>
  </w:num>
  <w:num w:numId="2" w16cid:durableId="580333844">
    <w:abstractNumId w:val="8"/>
  </w:num>
  <w:num w:numId="3" w16cid:durableId="465854419">
    <w:abstractNumId w:val="7"/>
  </w:num>
  <w:num w:numId="4" w16cid:durableId="1293173422">
    <w:abstractNumId w:val="6"/>
  </w:num>
  <w:num w:numId="5" w16cid:durableId="624165463">
    <w:abstractNumId w:val="5"/>
  </w:num>
  <w:num w:numId="6" w16cid:durableId="1215389514">
    <w:abstractNumId w:val="9"/>
  </w:num>
  <w:num w:numId="7" w16cid:durableId="679233158">
    <w:abstractNumId w:val="4"/>
  </w:num>
  <w:num w:numId="8" w16cid:durableId="2008553889">
    <w:abstractNumId w:val="3"/>
  </w:num>
  <w:num w:numId="9" w16cid:durableId="219708998">
    <w:abstractNumId w:val="2"/>
  </w:num>
  <w:num w:numId="10" w16cid:durableId="1744404471">
    <w:abstractNumId w:val="1"/>
  </w:num>
  <w:num w:numId="11" w16cid:durableId="1217739875">
    <w:abstractNumId w:val="0"/>
  </w:num>
  <w:num w:numId="12" w16cid:durableId="1625885237">
    <w:abstractNumId w:val="12"/>
  </w:num>
  <w:num w:numId="13" w16cid:durableId="655306823">
    <w:abstractNumId w:val="23"/>
  </w:num>
  <w:num w:numId="14" w16cid:durableId="984747208">
    <w:abstractNumId w:val="17"/>
  </w:num>
  <w:num w:numId="15" w16cid:durableId="206573439">
    <w:abstractNumId w:val="21"/>
  </w:num>
  <w:num w:numId="16" w16cid:durableId="1985233113">
    <w:abstractNumId w:val="14"/>
  </w:num>
  <w:num w:numId="17" w16cid:durableId="823548247">
    <w:abstractNumId w:val="15"/>
  </w:num>
  <w:num w:numId="18" w16cid:durableId="1626228743">
    <w:abstractNumId w:val="22"/>
  </w:num>
  <w:num w:numId="19" w16cid:durableId="1988781619">
    <w:abstractNumId w:val="11"/>
  </w:num>
  <w:num w:numId="20" w16cid:durableId="303388645">
    <w:abstractNumId w:val="19"/>
  </w:num>
  <w:num w:numId="21" w16cid:durableId="1110052920">
    <w:abstractNumId w:val="16"/>
  </w:num>
  <w:num w:numId="22" w16cid:durableId="1871608107">
    <w:abstractNumId w:val="20"/>
  </w:num>
  <w:num w:numId="23" w16cid:durableId="964310838">
    <w:abstractNumId w:val="18"/>
  </w:num>
  <w:num w:numId="24" w16cid:durableId="482740246">
    <w:abstractNumId w:val="13"/>
  </w:num>
  <w:num w:numId="25" w16cid:durableId="2062821451">
    <w:abstractNumId w:val="24"/>
  </w:num>
  <w:num w:numId="26" w16cid:durableId="26764349">
    <w:abstractNumId w:val="25"/>
  </w:num>
  <w:num w:numId="27" w16cid:durableId="1899511531">
    <w:abstractNumId w:val="26"/>
  </w:num>
  <w:num w:numId="28" w16cid:durableId="1590701001">
    <w:abstractNumId w:val="27"/>
  </w:num>
  <w:num w:numId="29" w16cid:durableId="254442279">
    <w:abstractNumId w:val="28"/>
  </w:num>
  <w:num w:numId="30" w16cid:durableId="1102260336">
    <w:abstractNumId w:val="29"/>
  </w:num>
  <w:num w:numId="31" w16cid:durableId="18325252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87"/>
    <w:rsid w:val="001727E0"/>
    <w:rsid w:val="00383D7B"/>
    <w:rsid w:val="00604FB4"/>
    <w:rsid w:val="0075645F"/>
    <w:rsid w:val="00A01E87"/>
    <w:rsid w:val="00AF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7C3541"/>
  <w15:docId w15:val="{551C2A28-B077-F34B-8C27-DCD7653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Daisy McMahon</cp:lastModifiedBy>
  <cp:revision>2</cp:revision>
  <dcterms:created xsi:type="dcterms:W3CDTF">2022-11-08T23:18:00Z</dcterms:created>
  <dcterms:modified xsi:type="dcterms:W3CDTF">2022-11-08T23:18:00Z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