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CC9DFCC" w:rsidR="00AE5ABB" w:rsidRDefault="0035179F">
            <w:pPr>
              <w:pStyle w:val="TableParagraph"/>
              <w:spacing w:before="3"/>
              <w:ind w:left="0"/>
              <w:rPr>
                <w:sz w:val="13"/>
              </w:rPr>
            </w:pPr>
            <w:r>
              <w:rPr>
                <w:noProof/>
                <w:sz w:val="20"/>
              </w:rPr>
              <w:drawing>
                <wp:anchor distT="0" distB="0" distL="114300" distR="114300" simplePos="0" relativeHeight="251658240" behindDoc="0" locked="0" layoutInCell="1" allowOverlap="1" wp14:anchorId="6382B5C3" wp14:editId="0B22DB0A">
                  <wp:simplePos x="0" y="0"/>
                  <wp:positionH relativeFrom="column">
                    <wp:posOffset>67310</wp:posOffset>
                  </wp:positionH>
                  <wp:positionV relativeFrom="paragraph">
                    <wp:posOffset>66675</wp:posOffset>
                  </wp:positionV>
                  <wp:extent cx="1106338" cy="109537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77FB3FC2"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74E99226" w:rsidR="00AE5ABB" w:rsidRDefault="0035179F">
      <w:pPr>
        <w:pStyle w:val="BodyText"/>
        <w:rPr>
          <w:sz w:val="15"/>
        </w:rPr>
      </w:pPr>
      <w:r>
        <w:rPr>
          <w:noProof/>
        </w:rPr>
        <mc:AlternateContent>
          <mc:Choice Requires="wpg">
            <w:drawing>
              <wp:anchor distT="0" distB="0" distL="0" distR="0" simplePos="0" relativeHeight="487587840" behindDoc="1" locked="0" layoutInCell="1" allowOverlap="1" wp14:anchorId="0A72CBC4" wp14:editId="416FB117">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13941" w14:textId="03DE3A2C" w:rsidR="00833E07" w:rsidRDefault="00833E07" w:rsidP="00833E07">
                              <w:pPr>
                                <w:spacing w:before="47"/>
                                <w:jc w:val="center"/>
                                <w:rPr>
                                  <w:b/>
                                  <w:sz w:val="52"/>
                                </w:rPr>
                              </w:pPr>
                              <w:r>
                                <w:rPr>
                                  <w:b/>
                                  <w:sz w:val="52"/>
                                </w:rPr>
                                <w:t>CHILD SAFETY</w:t>
                              </w:r>
                            </w:p>
                            <w:p w14:paraId="3E4E2D35" w14:textId="1E29C46D" w:rsidR="00AE5ABB" w:rsidRDefault="00833E07" w:rsidP="00833E07">
                              <w:pPr>
                                <w:spacing w:before="47"/>
                                <w:jc w:val="center"/>
                                <w:rPr>
                                  <w:b/>
                                  <w:sz w:val="52"/>
                                </w:rPr>
                              </w:pPr>
                              <w:r>
                                <w:rPr>
                                  <w:b/>
                                  <w:sz w:val="52"/>
                                </w:rPr>
                                <w:t>CODE OF CONDUCT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3613941" w14:textId="03DE3A2C" w:rsidR="00833E07" w:rsidRDefault="00833E07" w:rsidP="00833E07">
                        <w:pPr>
                          <w:spacing w:before="47"/>
                          <w:jc w:val="center"/>
                          <w:rPr>
                            <w:b/>
                            <w:sz w:val="52"/>
                          </w:rPr>
                        </w:pPr>
                        <w:r>
                          <w:rPr>
                            <w:b/>
                            <w:sz w:val="52"/>
                          </w:rPr>
                          <w:t>CHILD SAFETY</w:t>
                        </w:r>
                      </w:p>
                      <w:p w14:paraId="3E4E2D35" w14:textId="1E29C46D" w:rsidR="00AE5ABB" w:rsidRDefault="00833E07" w:rsidP="00833E07">
                        <w:pPr>
                          <w:spacing w:before="47"/>
                          <w:jc w:val="center"/>
                          <w:rPr>
                            <w:b/>
                            <w:sz w:val="52"/>
                          </w:rPr>
                        </w:pPr>
                        <w:r>
                          <w:rPr>
                            <w:b/>
                            <w:sz w:val="52"/>
                          </w:rPr>
                          <w:t>CODE OF CONDUCT</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12F3DEDA">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432F"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EF351B" w:rsidRDefault="000A6910" w:rsidP="000A6910">
      <w:pPr>
        <w:rPr>
          <w:b/>
          <w:bCs/>
        </w:rPr>
      </w:pPr>
      <w:r w:rsidRPr="00EF351B">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EF351B">
        <w:rPr>
          <w:b/>
          <w:bCs/>
        </w:rPr>
        <w:t>Help for non-English speakers</w:t>
      </w:r>
    </w:p>
    <w:p w14:paraId="68331D4B" w14:textId="77777777" w:rsidR="00EF351B" w:rsidRDefault="00EF351B" w:rsidP="00EF351B">
      <w:r>
        <w:t xml:space="preserve">If you need help to understand the information in this policy, please contact Emerald Secondary College on (03) 5968 5388 or email </w:t>
      </w:r>
      <w:hyperlink r:id="rId7" w:history="1">
        <w:r>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77777777" w:rsidR="00833E07" w:rsidRDefault="00833E07" w:rsidP="000A6910">
      <w:pPr>
        <w:jc w:val="both"/>
        <w:rPr>
          <w:rFonts w:asciiTheme="majorHAnsi" w:eastAsiaTheme="majorEastAsia" w:hAnsiTheme="majorHAnsi" w:cstheme="majorBidi"/>
          <w:b/>
          <w:caps/>
          <w:color w:val="4F81BD" w:themeColor="accent1"/>
          <w:sz w:val="26"/>
          <w:szCs w:val="26"/>
        </w:rPr>
      </w:pPr>
    </w:p>
    <w:p w14:paraId="393A38A2" w14:textId="77777777" w:rsidR="00EF351B" w:rsidRDefault="00EF351B" w:rsidP="00EF351B">
      <w:pPr>
        <w:pStyle w:val="Heading2"/>
        <w:ind w:left="0"/>
      </w:pPr>
    </w:p>
    <w:p w14:paraId="39B3BACE" w14:textId="31379357" w:rsidR="00946F77" w:rsidRDefault="00833E07" w:rsidP="00EF351B">
      <w:pPr>
        <w:pStyle w:val="Heading2"/>
        <w:ind w:left="0"/>
      </w:pPr>
      <w:r>
        <w:t>Purpose</w:t>
      </w:r>
    </w:p>
    <w:p w14:paraId="78AFE004" w14:textId="099B8462" w:rsidR="00833E07" w:rsidRDefault="00833E07" w:rsidP="00833E07">
      <w:r>
        <w:t xml:space="preserve">Our Child Safety Code of Conduct sets out the expected behaviour of adults with children and young people in our school. </w:t>
      </w:r>
    </w:p>
    <w:p w14:paraId="2E325BCD" w14:textId="77777777" w:rsidR="00EF351B" w:rsidRDefault="00EF351B" w:rsidP="00833E07"/>
    <w:p w14:paraId="0E31ED72" w14:textId="5933F763" w:rsidR="00833E07" w:rsidRDefault="00833E07" w:rsidP="00833E07">
      <w:r>
        <w:t xml:space="preserve">All </w:t>
      </w:r>
      <w:r w:rsidR="00EF351B">
        <w:t xml:space="preserve">Emerald Secondary College </w:t>
      </w:r>
      <w:r>
        <w:t xml:space="preserve">staff, volunteers, contractors, service providers, school council members and any other adult involved in child-connected work must follow the Child Safety Code of Conduct. </w:t>
      </w:r>
    </w:p>
    <w:p w14:paraId="2C6EE8C9" w14:textId="77777777" w:rsidR="00833E07" w:rsidRDefault="00833E07" w:rsidP="00833E07">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41E600CA" w14:textId="77777777" w:rsidR="00EF351B" w:rsidRDefault="00EF351B" w:rsidP="00EF351B">
      <w:pPr>
        <w:pStyle w:val="Heading2"/>
        <w:ind w:left="0"/>
      </w:pPr>
    </w:p>
    <w:p w14:paraId="3D3D4FB5" w14:textId="7427AD7D" w:rsidR="00946F77" w:rsidRDefault="00833E07" w:rsidP="00EF351B">
      <w:pPr>
        <w:pStyle w:val="Heading2"/>
        <w:ind w:left="0"/>
      </w:pPr>
      <w:r>
        <w:t>Acceptable behaviours</w:t>
      </w:r>
    </w:p>
    <w:p w14:paraId="34134AD5" w14:textId="72EE94EF" w:rsidR="00833E07" w:rsidRDefault="00833E07" w:rsidP="00833E07">
      <w:r w:rsidRPr="00946F77">
        <w:t xml:space="preserve">As </w:t>
      </w:r>
      <w:r w:rsidR="00EF351B" w:rsidRPr="00946F77">
        <w:t>Emerald Secondary College</w:t>
      </w:r>
      <w:r w:rsidRPr="00946F77">
        <w:t>, staff, volunteers, contractors, and any other member of our school community involved in child-connected work, we are responsible for supporting and promoting the safety of children by:</w:t>
      </w:r>
    </w:p>
    <w:p w14:paraId="45D49A1F" w14:textId="77777777" w:rsidR="00946F77" w:rsidRPr="00946F77" w:rsidRDefault="00946F77" w:rsidP="00833E07"/>
    <w:p w14:paraId="632A97B5" w14:textId="0D8F515A"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 xml:space="preserve">upholding our </w:t>
      </w:r>
      <w:r w:rsidR="00EF351B" w:rsidRPr="00946F77">
        <w:rPr>
          <w:rFonts w:ascii="Times New Roman" w:hAnsi="Times New Roman" w:cs="Times New Roman"/>
        </w:rPr>
        <w:t>Emerald Secondary College</w:t>
      </w:r>
      <w:r w:rsidRPr="00946F77">
        <w:rPr>
          <w:rFonts w:ascii="Times New Roman" w:hAnsi="Times New Roman" w:cs="Times New Roman"/>
        </w:rPr>
        <w:t xml:space="preserve"> commitment to child safety at all times and adhering to our Child Safety and Wellbeing Policy </w:t>
      </w:r>
    </w:p>
    <w:p w14:paraId="740ADBC8" w14:textId="77777777"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treating students and families in our school community with respect in our school environment and outside our school environment as part of normal social and community activities</w:t>
      </w:r>
    </w:p>
    <w:p w14:paraId="5F9E9079" w14:textId="77777777"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listening and responding to the views and concerns of students, particularly if they disclose that they or another child or student has been abused or are worried about their safety or the safety of another child or student</w:t>
      </w:r>
    </w:p>
    <w:p w14:paraId="611965DF" w14:textId="77777777"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2665F5C7" w14:textId="77777777"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ensuring, as far as practicable, that adults are not alone with a student – one-to-one interactions between an adult and a student are to be in an open space or in line of sight of another adult.</w:t>
      </w:r>
    </w:p>
    <w:p w14:paraId="30929DFF" w14:textId="6589E94E"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 xml:space="preserve">reporting any allegations of child abuse or other child safety concerns to </w:t>
      </w:r>
      <w:r w:rsidR="00040517" w:rsidRPr="00040517">
        <w:rPr>
          <w:rFonts w:ascii="Times New Roman" w:hAnsi="Times New Roman" w:cs="Times New Roman"/>
        </w:rPr>
        <w:t>Wellbeing Coordinator, Felicity Wooden, felicity.wooden@education.vic.gov.au.</w:t>
      </w:r>
    </w:p>
    <w:p w14:paraId="03C41D27" w14:textId="471120A6" w:rsidR="00833E07" w:rsidRPr="00946F77" w:rsidRDefault="00833E07" w:rsidP="00833E07">
      <w:pPr>
        <w:pStyle w:val="Bullet1"/>
        <w:spacing w:after="0"/>
        <w:rPr>
          <w:rFonts w:ascii="Times New Roman" w:hAnsi="Times New Roman" w:cs="Times New Roman"/>
        </w:rPr>
      </w:pPr>
      <w:r w:rsidRPr="00946F77">
        <w:rPr>
          <w:rFonts w:ascii="Times New Roman" w:hAnsi="Times New Roman" w:cs="Times New Roman"/>
        </w:rPr>
        <w:t xml:space="preserve">understanding and complying with all reporting and disclosure obligations (including mandatory reporting) in line with our child safety responding and reporting policy and procedures </w:t>
      </w:r>
      <w:hyperlink r:id="rId8" w:history="1">
        <w:r w:rsidR="00097C12" w:rsidRPr="00097C12">
          <w:rPr>
            <w:rStyle w:val="Hyperlink"/>
            <w:rFonts w:ascii="Times New Roman" w:hAnsi="Times New Roman" w:cs="Times New Roman"/>
          </w:rPr>
          <w:t>Child Safety Responding and Reporting Policy and Procedures</w:t>
        </w:r>
      </w:hyperlink>
      <w:r w:rsidR="00097C12">
        <w:rPr>
          <w:rFonts w:ascii="Times New Roman" w:hAnsi="Times New Roman" w:cs="Times New Roman"/>
        </w:rPr>
        <w:t xml:space="preserve"> </w:t>
      </w:r>
      <w:r w:rsidRPr="00946F77">
        <w:rPr>
          <w:rFonts w:ascii="Times New Roman" w:hAnsi="Times New Roman" w:cs="Times New Roman"/>
        </w:rPr>
        <w:t xml:space="preserve">and the </w:t>
      </w:r>
      <w:hyperlink r:id="rId9" w:history="1">
        <w:r w:rsidRPr="00946F77">
          <w:rPr>
            <w:rStyle w:val="Hyperlink"/>
            <w:rFonts w:ascii="Times New Roman" w:hAnsi="Times New Roman" w:cs="Times New Roman"/>
          </w:rPr>
          <w:t>PROTECT Four Critical Actions</w:t>
        </w:r>
      </w:hyperlink>
      <w:r w:rsidRPr="00946F77">
        <w:rPr>
          <w:rFonts w:ascii="Times New Roman" w:hAnsi="Times New Roman" w:cs="Times New Roman"/>
        </w:rPr>
        <w:t>.</w:t>
      </w:r>
    </w:p>
    <w:p w14:paraId="3BC7FE9C" w14:textId="55853928" w:rsidR="00EF351B" w:rsidRPr="00946F77" w:rsidRDefault="00833E07" w:rsidP="00946F77">
      <w:pPr>
        <w:pStyle w:val="Bullet1"/>
        <w:rPr>
          <w:rFonts w:ascii="Times New Roman" w:hAnsi="Times New Roman" w:cs="Times New Roman"/>
        </w:rPr>
      </w:pPr>
      <w:r w:rsidRPr="00946F77">
        <w:rPr>
          <w:rFonts w:ascii="Times New Roman" w:hAnsi="Times New Roman" w:cs="Times New Roman"/>
        </w:rPr>
        <w:t>if child abuse is suspected, ensuring as quickly as possible that the student(s) are safe and protected from harm.</w:t>
      </w:r>
    </w:p>
    <w:p w14:paraId="72633CE3" w14:textId="3C1C3F0E" w:rsidR="00EF351B" w:rsidRDefault="00EF351B" w:rsidP="00833E07">
      <w:pPr>
        <w:pStyle w:val="Heading2"/>
      </w:pPr>
    </w:p>
    <w:p w14:paraId="22ABDCBF" w14:textId="36404B00" w:rsidR="00946F77" w:rsidRDefault="00946F77" w:rsidP="00833E07">
      <w:pPr>
        <w:pStyle w:val="Heading2"/>
      </w:pPr>
    </w:p>
    <w:p w14:paraId="5B8A2101" w14:textId="77777777" w:rsidR="00946F77" w:rsidRDefault="00946F77" w:rsidP="00833E07">
      <w:pPr>
        <w:pStyle w:val="Heading2"/>
      </w:pPr>
    </w:p>
    <w:p w14:paraId="2BC6A614" w14:textId="609710C1" w:rsidR="00EF351B" w:rsidRDefault="00833E07" w:rsidP="00EF351B">
      <w:pPr>
        <w:pStyle w:val="Heading2"/>
        <w:ind w:left="0"/>
      </w:pPr>
      <w:r>
        <w:lastRenderedPageBreak/>
        <w:t>Unacceptable behaviours</w:t>
      </w:r>
    </w:p>
    <w:p w14:paraId="79A2E7D6" w14:textId="5D2113AE" w:rsidR="00EF351B" w:rsidRDefault="00833E07" w:rsidP="00833E07">
      <w:r w:rsidRPr="00EF351B">
        <w:t xml:space="preserve">As </w:t>
      </w:r>
      <w:r w:rsidR="00EF351B" w:rsidRPr="00EF351B">
        <w:t>Emerald Secondary College</w:t>
      </w:r>
      <w:r w:rsidRPr="00EF351B">
        <w:t>, staff, volunteers, contractors and member of our school community involved in child-connected work we must not:</w:t>
      </w:r>
    </w:p>
    <w:p w14:paraId="58FCDEC3" w14:textId="77777777" w:rsidR="00946F77" w:rsidRPr="00EF351B" w:rsidRDefault="00946F77" w:rsidP="00833E07"/>
    <w:p w14:paraId="3AB66A61"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ignore or disregard any concerns, suspicions or disclosures of child abuse or harm</w:t>
      </w:r>
    </w:p>
    <w:p w14:paraId="031BF15F"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develop a relationship with any student that could be seen as favouritism or amount to ‘grooming’ behaviour (for example, by offering gifts)</w:t>
      </w:r>
    </w:p>
    <w:p w14:paraId="62076CBA"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display behaviours or engage with students in ways that are not justified by the educational or professional context </w:t>
      </w:r>
    </w:p>
    <w:p w14:paraId="51E303A6"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ignore an adult’s overly familiar or inappropriate behaviour towards a student </w:t>
      </w:r>
    </w:p>
    <w:p w14:paraId="0D0FCD40"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discuss intimate topics or use sexualised language, except when needed to deliver the school curriculum or professional guidance </w:t>
      </w:r>
    </w:p>
    <w:p w14:paraId="3241D0D7"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treat a child or student unfavourably because of their disability, age, gender, race, culture, vulnerability, sexuality or ethnicity</w:t>
      </w:r>
    </w:p>
    <w:p w14:paraId="21F5919D"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64DFEEC7"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photograph or video a child or student in a school environment except in accordance with the </w:t>
      </w:r>
      <w:hyperlink r:id="rId10" w:history="1">
        <w:r w:rsidRPr="00EF351B">
          <w:rPr>
            <w:rStyle w:val="Hyperlink"/>
            <w:rFonts w:ascii="Times New Roman" w:hAnsi="Times New Roman" w:cs="Times New Roman"/>
          </w:rPr>
          <w:t>Photographing, Filming and Recording Students policy</w:t>
        </w:r>
      </w:hyperlink>
      <w:r w:rsidRPr="00EF351B">
        <w:rPr>
          <w:rFonts w:ascii="Times New Roman" w:hAnsi="Times New Roman" w:cs="Times New Roman"/>
          <w:lang w:val="en-GB"/>
        </w:rPr>
        <w:t xml:space="preserve"> or where required for duty of care purposes</w:t>
      </w:r>
    </w:p>
    <w:p w14:paraId="7DD831B7" w14:textId="77777777" w:rsidR="00833E07" w:rsidRPr="00EF351B"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consume alcohol against school policy or take illicit drugs in the school environment or at school events where students are present </w:t>
      </w:r>
    </w:p>
    <w:p w14:paraId="69F8291F" w14:textId="7EDE1FD5" w:rsidR="00833E07" w:rsidRDefault="00833E07" w:rsidP="00833E07">
      <w:pPr>
        <w:pStyle w:val="Bullet1"/>
        <w:spacing w:after="0"/>
        <w:rPr>
          <w:rFonts w:ascii="Times New Roman" w:hAnsi="Times New Roman" w:cs="Times New Roman"/>
        </w:rPr>
      </w:pPr>
      <w:r w:rsidRPr="00EF351B">
        <w:rPr>
          <w:rFonts w:ascii="Times New Roman" w:hAnsi="Times New Roman" w:cs="Times New Roman"/>
        </w:rPr>
        <w:t xml:space="preserve">have contact with any student outside of school hours except when needed to deliver the school curriculum or professional guidance and parental permission has been sought. </w:t>
      </w:r>
    </w:p>
    <w:p w14:paraId="2A783507" w14:textId="77777777" w:rsidR="00EF351B" w:rsidRPr="00EF351B" w:rsidRDefault="00EF351B" w:rsidP="00EF351B">
      <w:pPr>
        <w:rPr>
          <w:lang w:val="en-AU"/>
        </w:rPr>
      </w:pPr>
    </w:p>
    <w:p w14:paraId="704E7CF9" w14:textId="77777777" w:rsidR="00833E07" w:rsidRDefault="00833E07" w:rsidP="00EF351B">
      <w:pPr>
        <w:pStyle w:val="Heading2"/>
        <w:ind w:left="0"/>
      </w:pPr>
      <w:r>
        <w:t>Breaches to the Child Safety Code of Conduct</w:t>
      </w:r>
    </w:p>
    <w:p w14:paraId="0E1D602F" w14:textId="0D392581" w:rsidR="00833E07" w:rsidRDefault="00833E07" w:rsidP="00833E07">
      <w:r>
        <w:t xml:space="preserve">All </w:t>
      </w:r>
      <w:r w:rsidR="00EF351B">
        <w:t>Emerald Secondary College</w:t>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64607092" w14:textId="77777777" w:rsidR="00EF351B" w:rsidRDefault="00EF351B" w:rsidP="00833E07"/>
    <w:p w14:paraId="17FFAB24" w14:textId="776E369A" w:rsidR="00833E07" w:rsidRDefault="00833E07" w:rsidP="00833E07">
      <w:r>
        <w:t>In instances where a reportable allegation has been made, the matter will be managed in accordance with the Department of Education and Training Reportable Conduct Scheme Policy and may be subject to referral to Victoria Police.</w:t>
      </w:r>
    </w:p>
    <w:p w14:paraId="160D7EC2" w14:textId="77777777" w:rsidR="00946F77" w:rsidRDefault="00946F77" w:rsidP="00833E07"/>
    <w:p w14:paraId="4655432B" w14:textId="031F55B3" w:rsidR="00833E07" w:rsidRDefault="00833E07" w:rsidP="00833E07">
      <w:pPr>
        <w:jc w:val="both"/>
      </w:pPr>
      <w:r>
        <w:t xml:space="preserve">All breaches and suspected breaches of the </w:t>
      </w:r>
      <w:r w:rsidR="00946F77">
        <w:t>Emerald Secondary College</w:t>
      </w:r>
      <w:r>
        <w:t xml:space="preserve"> Child Safety Code of Conduct must be reported to the principal and </w:t>
      </w:r>
      <w:r w:rsidR="000275E4" w:rsidRPr="000275E4">
        <w:t>Felicity Wooden</w:t>
      </w:r>
      <w:r w:rsidRPr="000275E4">
        <w:t xml:space="preserve">, </w:t>
      </w:r>
      <w:r w:rsidR="000275E4" w:rsidRPr="000275E4">
        <w:t>Wellbeing Coordinator</w:t>
      </w:r>
      <w:r w:rsidRPr="000275E4">
        <w:t xml:space="preserve">, </w:t>
      </w:r>
      <w:r w:rsidR="000275E4" w:rsidRPr="000275E4">
        <w:t>felicity.wooden@education.vic.gov.au</w:t>
      </w:r>
      <w:r w:rsidRPr="000275E4">
        <w:t>.</w:t>
      </w:r>
      <w:r>
        <w:t xml:space="preserve"> </w:t>
      </w:r>
    </w:p>
    <w:p w14:paraId="018752E5" w14:textId="77777777" w:rsidR="00946F77" w:rsidRDefault="00946F77" w:rsidP="00833E07">
      <w:pPr>
        <w:jc w:val="both"/>
      </w:pPr>
    </w:p>
    <w:p w14:paraId="4FFEA036" w14:textId="3F14D1AD" w:rsidR="00833E07" w:rsidRDefault="00833E07" w:rsidP="00833E07">
      <w:pPr>
        <w:jc w:val="both"/>
      </w:pPr>
      <w:r>
        <w:t>If the breach or suspected breach relates to the principal,</w:t>
      </w:r>
      <w:r w:rsidR="000275E4">
        <w:t xml:space="preserve"> </w:t>
      </w:r>
      <w:r>
        <w:t>contact</w:t>
      </w:r>
      <w:r w:rsidR="000275E4">
        <w:t xml:space="preserve"> </w:t>
      </w:r>
      <w:r w:rsidR="000275E4" w:rsidRPr="000275E4">
        <w:t>Felicity Wooden, Wellbeing Coordinator, felicity.wooden@education.vic.gov.au.</w:t>
      </w:r>
    </w:p>
    <w:p w14:paraId="3F1DA1FA" w14:textId="77777777" w:rsidR="00946F77" w:rsidRDefault="00946F77" w:rsidP="00833E07">
      <w:pPr>
        <w:jc w:val="both"/>
      </w:pPr>
    </w:p>
    <w:p w14:paraId="76551E6A" w14:textId="77777777" w:rsidR="00833E07" w:rsidRPr="005A76E3" w:rsidRDefault="00833E07" w:rsidP="00946F77">
      <w:pPr>
        <w:pStyle w:val="Heading2"/>
        <w:ind w:left="0"/>
      </w:pPr>
      <w:r>
        <w:t>A</w:t>
      </w:r>
      <w:r w:rsidRPr="005A76E3">
        <w:t xml:space="preserve">pproval and </w:t>
      </w:r>
      <w:r>
        <w:t>r</w:t>
      </w:r>
      <w:r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833E07" w:rsidRPr="005A76E3" w14:paraId="357E0DD6" w14:textId="77777777" w:rsidTr="008E2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7CD0CE" w14:textId="77777777" w:rsidR="00833E07" w:rsidRPr="005A76E3" w:rsidRDefault="00833E07" w:rsidP="008E2ABB">
            <w:pPr>
              <w:spacing w:before="60" w:after="60"/>
            </w:pPr>
            <w:r w:rsidRPr="005A76E3">
              <w:t>Created date</w:t>
            </w:r>
          </w:p>
        </w:tc>
        <w:tc>
          <w:tcPr>
            <w:tcW w:w="6933" w:type="dxa"/>
          </w:tcPr>
          <w:p w14:paraId="616331E5" w14:textId="35EC1A88" w:rsidR="00833E07" w:rsidRPr="009A0C83" w:rsidRDefault="00160A23" w:rsidP="008E2ABB">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25</w:t>
            </w:r>
            <w:r w:rsidR="00203074">
              <w:rPr>
                <w:b w:val="0"/>
                <w:bCs w:val="0"/>
              </w:rPr>
              <w:t>/</w:t>
            </w:r>
            <w:r>
              <w:rPr>
                <w:b w:val="0"/>
                <w:bCs w:val="0"/>
              </w:rPr>
              <w:t>11</w:t>
            </w:r>
            <w:r w:rsidR="00203074">
              <w:rPr>
                <w:b w:val="0"/>
                <w:bCs w:val="0"/>
              </w:rPr>
              <w:t>/22</w:t>
            </w:r>
          </w:p>
        </w:tc>
      </w:tr>
      <w:tr w:rsidR="00833E07" w:rsidRPr="005A76E3" w14:paraId="59C07EC3" w14:textId="77777777" w:rsidTr="008E2ABB">
        <w:tc>
          <w:tcPr>
            <w:cnfStyle w:val="001000000000" w:firstRow="0" w:lastRow="0" w:firstColumn="1" w:lastColumn="0" w:oddVBand="0" w:evenVBand="0" w:oddHBand="0" w:evenHBand="0" w:firstRowFirstColumn="0" w:firstRowLastColumn="0" w:lastRowFirstColumn="0" w:lastRowLastColumn="0"/>
            <w:tcW w:w="2263" w:type="dxa"/>
          </w:tcPr>
          <w:p w14:paraId="3FE596F2" w14:textId="77777777" w:rsidR="00833E07" w:rsidRPr="005A76E3" w:rsidRDefault="00833E07" w:rsidP="008E2ABB">
            <w:pPr>
              <w:spacing w:before="60" w:after="60"/>
            </w:pPr>
            <w:r>
              <w:t>Consultation</w:t>
            </w:r>
          </w:p>
        </w:tc>
        <w:tc>
          <w:tcPr>
            <w:tcW w:w="6933" w:type="dxa"/>
          </w:tcPr>
          <w:p w14:paraId="03F8EA04" w14:textId="77777777" w:rsidR="00833E07" w:rsidRDefault="00203074" w:rsidP="008E2ABB">
            <w:pPr>
              <w:spacing w:before="60" w:after="60"/>
              <w:cnfStyle w:val="000000000000" w:firstRow="0" w:lastRow="0" w:firstColumn="0" w:lastColumn="0" w:oddVBand="0" w:evenVBand="0" w:oddHBand="0" w:evenHBand="0" w:firstRowFirstColumn="0" w:firstRowLastColumn="0" w:lastRowFirstColumn="0" w:lastRowLastColumn="0"/>
            </w:pPr>
            <w:r w:rsidRPr="00803FF0">
              <w:t>S</w:t>
            </w:r>
            <w:r w:rsidR="00833E07" w:rsidRPr="00803FF0">
              <w:t>chool council</w:t>
            </w:r>
            <w:r w:rsidRPr="00803FF0">
              <w:t xml:space="preserve"> 07/09/22</w:t>
            </w:r>
          </w:p>
          <w:p w14:paraId="65DC9156" w14:textId="7A5D19E2" w:rsidR="00160A23" w:rsidRPr="005A76E3" w:rsidRDefault="00160A23" w:rsidP="008E2ABB">
            <w:pPr>
              <w:spacing w:before="60" w:after="60"/>
              <w:cnfStyle w:val="000000000000" w:firstRow="0" w:lastRow="0" w:firstColumn="0" w:lastColumn="0" w:oddVBand="0" w:evenVBand="0" w:oddHBand="0" w:evenHBand="0" w:firstRowFirstColumn="0" w:firstRowLastColumn="0" w:lastRowFirstColumn="0" w:lastRowLastColumn="0"/>
            </w:pPr>
            <w:r>
              <w:t>School Newsletter &amp; Website with families and community 25/11/22</w:t>
            </w:r>
          </w:p>
        </w:tc>
      </w:tr>
      <w:tr w:rsidR="00833E07" w:rsidRPr="005A76E3" w14:paraId="63652DF9" w14:textId="77777777" w:rsidTr="008E2ABB">
        <w:tc>
          <w:tcPr>
            <w:cnfStyle w:val="001000000000" w:firstRow="0" w:lastRow="0" w:firstColumn="1" w:lastColumn="0" w:oddVBand="0" w:evenVBand="0" w:oddHBand="0" w:evenHBand="0" w:firstRowFirstColumn="0" w:firstRowLastColumn="0" w:lastRowFirstColumn="0" w:lastRowLastColumn="0"/>
            <w:tcW w:w="2263" w:type="dxa"/>
          </w:tcPr>
          <w:p w14:paraId="48CBD59B" w14:textId="77777777" w:rsidR="00833E07" w:rsidRPr="005A76E3" w:rsidRDefault="00833E07" w:rsidP="008E2ABB">
            <w:pPr>
              <w:spacing w:before="60" w:after="60"/>
            </w:pPr>
            <w:r w:rsidRPr="005A76E3">
              <w:t>Endorsed by</w:t>
            </w:r>
          </w:p>
        </w:tc>
        <w:tc>
          <w:tcPr>
            <w:tcW w:w="6933" w:type="dxa"/>
          </w:tcPr>
          <w:p w14:paraId="4ECE822F" w14:textId="400E587C" w:rsidR="00833E07" w:rsidRPr="00803FF0" w:rsidRDefault="00803FF0" w:rsidP="008E2ABB">
            <w:pPr>
              <w:spacing w:before="60" w:after="60"/>
              <w:cnfStyle w:val="000000000000" w:firstRow="0" w:lastRow="0" w:firstColumn="0" w:lastColumn="0" w:oddVBand="0" w:evenVBand="0" w:oddHBand="0" w:evenHBand="0" w:firstRowFirstColumn="0" w:firstRowLastColumn="0" w:lastRowFirstColumn="0" w:lastRowLastColumn="0"/>
            </w:pPr>
            <w:r w:rsidRPr="00803FF0">
              <w:t xml:space="preserve">Nadia Beardshaw – School Council President </w:t>
            </w:r>
          </w:p>
        </w:tc>
      </w:tr>
      <w:tr w:rsidR="00833E07" w:rsidRPr="005A76E3" w14:paraId="51169EED" w14:textId="77777777" w:rsidTr="008E2ABB">
        <w:tc>
          <w:tcPr>
            <w:cnfStyle w:val="001000000000" w:firstRow="0" w:lastRow="0" w:firstColumn="1" w:lastColumn="0" w:oddVBand="0" w:evenVBand="0" w:oddHBand="0" w:evenHBand="0" w:firstRowFirstColumn="0" w:firstRowLastColumn="0" w:lastRowFirstColumn="0" w:lastRowLastColumn="0"/>
            <w:tcW w:w="2263" w:type="dxa"/>
          </w:tcPr>
          <w:p w14:paraId="3BA18EB0" w14:textId="77777777" w:rsidR="00833E07" w:rsidRPr="005A76E3" w:rsidRDefault="00833E07" w:rsidP="008E2ABB">
            <w:pPr>
              <w:spacing w:before="60" w:after="60"/>
            </w:pPr>
            <w:r w:rsidRPr="005A76E3">
              <w:t>Endorsed on</w:t>
            </w:r>
          </w:p>
        </w:tc>
        <w:tc>
          <w:tcPr>
            <w:tcW w:w="6933" w:type="dxa"/>
          </w:tcPr>
          <w:p w14:paraId="3FEBB8A0" w14:textId="7A7F954A" w:rsidR="00833E07" w:rsidRPr="00803FF0" w:rsidRDefault="00803FF0" w:rsidP="008E2ABB">
            <w:pPr>
              <w:spacing w:before="60" w:after="60"/>
              <w:cnfStyle w:val="000000000000" w:firstRow="0" w:lastRow="0" w:firstColumn="0" w:lastColumn="0" w:oddVBand="0" w:evenVBand="0" w:oddHBand="0" w:evenHBand="0" w:firstRowFirstColumn="0" w:firstRowLastColumn="0" w:lastRowFirstColumn="0" w:lastRowLastColumn="0"/>
            </w:pPr>
            <w:r w:rsidRPr="00803FF0">
              <w:t>7/09/22</w:t>
            </w:r>
          </w:p>
        </w:tc>
      </w:tr>
      <w:tr w:rsidR="00833E07" w:rsidRPr="005A76E3" w14:paraId="34AE0C38" w14:textId="77777777" w:rsidTr="008E2ABB">
        <w:tc>
          <w:tcPr>
            <w:cnfStyle w:val="001000000000" w:firstRow="0" w:lastRow="0" w:firstColumn="1" w:lastColumn="0" w:oddVBand="0" w:evenVBand="0" w:oddHBand="0" w:evenHBand="0" w:firstRowFirstColumn="0" w:firstRowLastColumn="0" w:lastRowFirstColumn="0" w:lastRowLastColumn="0"/>
            <w:tcW w:w="2263" w:type="dxa"/>
          </w:tcPr>
          <w:p w14:paraId="6BDBCAE7" w14:textId="77777777" w:rsidR="00833E07" w:rsidRPr="005A76E3" w:rsidRDefault="00833E07" w:rsidP="008E2ABB">
            <w:pPr>
              <w:spacing w:before="60" w:after="60"/>
            </w:pPr>
            <w:r w:rsidRPr="005A76E3">
              <w:t>Next review date</w:t>
            </w:r>
          </w:p>
        </w:tc>
        <w:tc>
          <w:tcPr>
            <w:tcW w:w="6933" w:type="dxa"/>
          </w:tcPr>
          <w:p w14:paraId="6A03F3D4" w14:textId="36ADD7AC" w:rsidR="00833E07" w:rsidRPr="00803FF0" w:rsidRDefault="00160A23" w:rsidP="008E2ABB">
            <w:pPr>
              <w:spacing w:before="60" w:after="60"/>
              <w:cnfStyle w:val="000000000000" w:firstRow="0" w:lastRow="0" w:firstColumn="0" w:lastColumn="0" w:oddVBand="0" w:evenVBand="0" w:oddHBand="0" w:evenHBand="0" w:firstRowFirstColumn="0" w:firstRowLastColumn="0" w:lastRowFirstColumn="0" w:lastRowLastColumn="0"/>
            </w:pPr>
            <w:r>
              <w:t>25</w:t>
            </w:r>
            <w:r w:rsidR="00203074" w:rsidRPr="00803FF0">
              <w:t>/</w:t>
            </w:r>
            <w:r>
              <w:t>11</w:t>
            </w:r>
            <w:r w:rsidR="00203074" w:rsidRPr="00803FF0">
              <w:t>/</w:t>
            </w:r>
            <w:r w:rsidR="00803FF0" w:rsidRPr="00803FF0">
              <w:t>24</w:t>
            </w:r>
          </w:p>
        </w:tc>
      </w:tr>
    </w:tbl>
    <w:p w14:paraId="14179205" w14:textId="77777777" w:rsidR="00833E07" w:rsidRPr="001B469D" w:rsidRDefault="00833E07" w:rsidP="00833E07"/>
    <w:p w14:paraId="408E1426" w14:textId="77777777" w:rsidR="00833E07" w:rsidRDefault="00833E07" w:rsidP="000A6910">
      <w:pPr>
        <w:jc w:val="both"/>
        <w:rPr>
          <w:rFonts w:asciiTheme="majorHAnsi" w:eastAsiaTheme="majorEastAsia" w:hAnsiTheme="majorHAnsi" w:cstheme="majorBidi"/>
          <w:b/>
          <w:caps/>
          <w:color w:val="4F81BD" w:themeColor="accent1"/>
          <w:sz w:val="26"/>
          <w:szCs w:val="26"/>
        </w:rPr>
      </w:pPr>
    </w:p>
    <w:sectPr w:rsidR="00833E07" w:rsidSect="00EF351B">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6"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0"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6"/>
  </w:num>
  <w:num w:numId="2" w16cid:durableId="659698796">
    <w:abstractNumId w:val="5"/>
  </w:num>
  <w:num w:numId="3" w16cid:durableId="1365784980">
    <w:abstractNumId w:val="10"/>
  </w:num>
  <w:num w:numId="4" w16cid:durableId="290942106">
    <w:abstractNumId w:val="11"/>
  </w:num>
  <w:num w:numId="5" w16cid:durableId="813564597">
    <w:abstractNumId w:val="3"/>
  </w:num>
  <w:num w:numId="6" w16cid:durableId="2005467854">
    <w:abstractNumId w:val="7"/>
  </w:num>
  <w:num w:numId="7" w16cid:durableId="1258637170">
    <w:abstractNumId w:val="1"/>
  </w:num>
  <w:num w:numId="8" w16cid:durableId="385955409">
    <w:abstractNumId w:val="8"/>
  </w:num>
  <w:num w:numId="9" w16cid:durableId="83232742">
    <w:abstractNumId w:val="16"/>
  </w:num>
  <w:num w:numId="10" w16cid:durableId="1002507854">
    <w:abstractNumId w:val="12"/>
  </w:num>
  <w:num w:numId="11" w16cid:durableId="2064939879">
    <w:abstractNumId w:val="0"/>
  </w:num>
  <w:num w:numId="12" w16cid:durableId="2002270839">
    <w:abstractNumId w:val="2"/>
  </w:num>
  <w:num w:numId="13" w16cid:durableId="834801214">
    <w:abstractNumId w:val="13"/>
  </w:num>
  <w:num w:numId="14" w16cid:durableId="394742100">
    <w:abstractNumId w:val="4"/>
  </w:num>
  <w:num w:numId="15" w16cid:durableId="1430275197">
    <w:abstractNumId w:val="9"/>
  </w:num>
  <w:num w:numId="16" w16cid:durableId="791097489">
    <w:abstractNumId w:val="14"/>
  </w:num>
  <w:num w:numId="17" w16cid:durableId="1448812924">
    <w:abstractNumId w:val="17"/>
  </w:num>
  <w:num w:numId="18" w16cid:durableId="2016035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23E90"/>
    <w:rsid w:val="000275E4"/>
    <w:rsid w:val="00040517"/>
    <w:rsid w:val="00097C12"/>
    <w:rsid w:val="000A6910"/>
    <w:rsid w:val="00160A23"/>
    <w:rsid w:val="00203074"/>
    <w:rsid w:val="0035179F"/>
    <w:rsid w:val="00765FD8"/>
    <w:rsid w:val="00803FF0"/>
    <w:rsid w:val="00833E07"/>
    <w:rsid w:val="00946F77"/>
    <w:rsid w:val="00AE5ABB"/>
    <w:rsid w:val="00D1766D"/>
    <w:rsid w:val="00E34D23"/>
    <w:rsid w:val="00EF3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9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3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dom.emeraldsc.vic.edu.au/site/assets/files/7046/child_safety_reporting_obligations_policy.pdf%20" TargetMode="Externa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2.education.vic.gov.au/pal/photographing-students/policy"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dcterms:created xsi:type="dcterms:W3CDTF">2022-10-02T23:32:00Z</dcterms:created>
  <dcterms:modified xsi:type="dcterms:W3CDTF">2022-11-24T23:44:00Z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