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CF8" w:rsidRDefault="005B43CA" w:rsidP="0094167C">
      <w:pPr>
        <w:spacing w:after="0"/>
        <w:ind w:left="142" w:hanging="142"/>
      </w:pPr>
      <w:r w:rsidRPr="00B65CF8">
        <w:rPr>
          <w:rFonts w:ascii="Cambria" w:eastAsia="MS Mincho" w:hAnsi="Cambria" w:cs="Times New Roman"/>
          <w:noProof/>
          <w:sz w:val="24"/>
          <w:szCs w:val="24"/>
          <w:lang w:eastAsia="en-AU"/>
        </w:rPr>
        <w:drawing>
          <wp:anchor distT="36576" distB="36576" distL="36576" distR="36576" simplePos="0" relativeHeight="251659264" behindDoc="1" locked="0" layoutInCell="1" allowOverlap="1" wp14:anchorId="505C4178" wp14:editId="7E4872E1">
            <wp:simplePos x="0" y="0"/>
            <wp:positionH relativeFrom="column">
              <wp:posOffset>2737533</wp:posOffset>
            </wp:positionH>
            <wp:positionV relativeFrom="paragraph">
              <wp:posOffset>-197210</wp:posOffset>
            </wp:positionV>
            <wp:extent cx="767751" cy="762419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51" cy="76241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43D0" w:rsidRPr="00F21C05" w:rsidRDefault="005B43CA" w:rsidP="00DD43D0">
      <w:pPr>
        <w:spacing w:after="0"/>
        <w:jc w:val="center"/>
        <w:rPr>
          <w:b/>
          <w:sz w:val="44"/>
          <w:szCs w:val="44"/>
        </w:rPr>
      </w:pPr>
      <w:r w:rsidRPr="0078400D">
        <w:rPr>
          <w:b/>
          <w:noProof/>
          <w:sz w:val="28"/>
          <w:lang w:eastAsia="en-A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452E847" wp14:editId="5BA5DF8E">
                <wp:simplePos x="0" y="0"/>
                <wp:positionH relativeFrom="column">
                  <wp:posOffset>-48895</wp:posOffset>
                </wp:positionH>
                <wp:positionV relativeFrom="paragraph">
                  <wp:posOffset>484505</wp:posOffset>
                </wp:positionV>
                <wp:extent cx="6629400" cy="1163320"/>
                <wp:effectExtent l="0" t="0" r="19050" b="17780"/>
                <wp:wrapTight wrapText="bothSides">
                  <wp:wrapPolygon edited="0">
                    <wp:start x="0" y="0"/>
                    <wp:lineTo x="0" y="21576"/>
                    <wp:lineTo x="21600" y="21576"/>
                    <wp:lineTo x="21600" y="0"/>
                    <wp:lineTo x="0" y="0"/>
                  </wp:wrapPolygon>
                </wp:wrapTight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163320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75000"/>
                          </a:srgbClr>
                        </a:solidFill>
                        <a:ln w="25400" cap="flat" cmpd="sng" algn="ctr">
                          <a:solidFill>
                            <a:srgbClr val="00206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52D12" w:rsidRDefault="00952D12" w:rsidP="005B43CA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8400D">
                              <w:rPr>
                                <w:b/>
                                <w:color w:val="FFFFFF" w:themeColor="background1"/>
                                <w:sz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Emerald Secondary </w:t>
                            </w:r>
                            <w:r w:rsidRPr="0078400D">
                              <w:rPr>
                                <w:b/>
                                <w:color w:val="FFFFFF" w:themeColor="background1"/>
                                <w:sz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College</w:t>
                            </w:r>
                            <w:r w:rsidRPr="0078400D">
                              <w:rPr>
                                <w:b/>
                                <w:color w:val="FFFFFF" w:themeColor="background1"/>
                                <w:sz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:rsidR="00952D12" w:rsidRPr="005B43CA" w:rsidRDefault="00952D12" w:rsidP="005B43CA">
                            <w:pPr>
                              <w:spacing w:after="0"/>
                              <w:jc w:val="center"/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 w:rsidRPr="005B43CA">
                              <w:rPr>
                                <w:b/>
                                <w:sz w:val="52"/>
                                <w:szCs w:val="52"/>
                              </w:rPr>
                              <w:t xml:space="preserve">COMPASS </w:t>
                            </w:r>
                            <w:r w:rsidR="005B43CA" w:rsidRPr="005B43CA">
                              <w:rPr>
                                <w:b/>
                                <w:sz w:val="52"/>
                                <w:szCs w:val="52"/>
                              </w:rPr>
                              <w:t>PARENT PORTAL</w:t>
                            </w:r>
                          </w:p>
                          <w:p w:rsidR="00952D12" w:rsidRPr="0078400D" w:rsidRDefault="00952D12" w:rsidP="00952D12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52E84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.85pt;margin-top:38.15pt;width:522pt;height:91.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" fillcolor="#17375e" strokecolor="#002060" strokeweight="2pt">
                <v:textbox>
                  <w:txbxContent>
                    <w:p w:rsidR="00952D12" w:rsidRDefault="00952D12" w:rsidP="005B43CA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8400D">
                        <w:rPr>
                          <w:b/>
                          <w:color w:val="FFFFFF" w:themeColor="background1"/>
                          <w:sz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Emerald Secondary </w:t>
                      </w:r>
                      <w:r w:rsidRPr="0078400D">
                        <w:rPr>
                          <w:b/>
                          <w:color w:val="FFFFFF" w:themeColor="background1"/>
                          <w:sz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College</w:t>
                      </w:r>
                      <w:r w:rsidRPr="0078400D">
                        <w:rPr>
                          <w:b/>
                          <w:color w:val="FFFFFF" w:themeColor="background1"/>
                          <w:sz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:rsidR="00952D12" w:rsidRPr="005B43CA" w:rsidRDefault="00952D12" w:rsidP="005B43CA">
                      <w:pPr>
                        <w:spacing w:after="0"/>
                        <w:jc w:val="center"/>
                        <w:rPr>
                          <w:b/>
                          <w:sz w:val="52"/>
                          <w:szCs w:val="52"/>
                        </w:rPr>
                      </w:pPr>
                      <w:r w:rsidRPr="005B43CA">
                        <w:rPr>
                          <w:b/>
                          <w:sz w:val="52"/>
                          <w:szCs w:val="52"/>
                        </w:rPr>
                        <w:t xml:space="preserve">COMPASS </w:t>
                      </w:r>
                      <w:r w:rsidR="005B43CA" w:rsidRPr="005B43CA">
                        <w:rPr>
                          <w:b/>
                          <w:sz w:val="52"/>
                          <w:szCs w:val="52"/>
                        </w:rPr>
                        <w:t>PARENT PORTAL</w:t>
                      </w:r>
                    </w:p>
                    <w:p w:rsidR="00952D12" w:rsidRPr="0078400D" w:rsidRDefault="00952D12" w:rsidP="00952D12">
                      <w:pPr>
                        <w:jc w:val="center"/>
                        <w:rPr>
                          <w:b/>
                          <w:color w:val="FFFFFF" w:themeColor="background1"/>
                          <w:sz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770620" w:rsidRPr="007F2594" w:rsidRDefault="00770620" w:rsidP="00770620">
      <w:pPr>
        <w:spacing w:after="0"/>
        <w:rPr>
          <w:b/>
        </w:rPr>
      </w:pPr>
      <w:r w:rsidRPr="007F2594">
        <w:rPr>
          <w:b/>
        </w:rPr>
        <w:t>Features of Compass:</w:t>
      </w:r>
    </w:p>
    <w:p w:rsidR="00770620" w:rsidRDefault="00171C0D" w:rsidP="007F2594">
      <w:pPr>
        <w:pStyle w:val="ListParagraph"/>
        <w:numPr>
          <w:ilvl w:val="0"/>
          <w:numId w:val="1"/>
        </w:numPr>
        <w:spacing w:after="0"/>
      </w:pPr>
      <w:r>
        <w:t>It is on</w:t>
      </w:r>
      <w:r w:rsidR="00770620">
        <w:t>line so it allows the convenience of 24/7 access.</w:t>
      </w:r>
    </w:p>
    <w:p w:rsidR="00770620" w:rsidRDefault="00770620" w:rsidP="007F2594">
      <w:pPr>
        <w:pStyle w:val="ListParagraph"/>
        <w:numPr>
          <w:ilvl w:val="0"/>
          <w:numId w:val="1"/>
        </w:numPr>
        <w:spacing w:after="0"/>
      </w:pPr>
      <w:r>
        <w:t>Available via computers, smartphones and tablets.</w:t>
      </w:r>
      <w:r w:rsidR="00171C0D">
        <w:t xml:space="preserve"> </w:t>
      </w:r>
    </w:p>
    <w:p w:rsidR="00770620" w:rsidRDefault="00AF709A" w:rsidP="005B43CA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Ensures </w:t>
      </w:r>
      <w:r w:rsidR="00770620">
        <w:t>your child’s information is password protected and only available to you.</w:t>
      </w:r>
    </w:p>
    <w:p w:rsidR="00770620" w:rsidRDefault="00770620" w:rsidP="005B43CA">
      <w:pPr>
        <w:spacing w:after="0" w:line="240" w:lineRule="auto"/>
      </w:pPr>
    </w:p>
    <w:p w:rsidR="00770620" w:rsidRPr="00B65CF8" w:rsidRDefault="00171C0D" w:rsidP="005B43CA">
      <w:pPr>
        <w:spacing w:after="0" w:line="240" w:lineRule="auto"/>
        <w:rPr>
          <w:b/>
        </w:rPr>
      </w:pPr>
      <w:r>
        <w:rPr>
          <w:b/>
        </w:rPr>
        <w:t xml:space="preserve">Accessing </w:t>
      </w:r>
      <w:r w:rsidR="00770620" w:rsidRPr="00B65CF8">
        <w:rPr>
          <w:b/>
        </w:rPr>
        <w:t>Compass and logging in:</w:t>
      </w:r>
    </w:p>
    <w:p w:rsidR="00770620" w:rsidRDefault="00770620" w:rsidP="00770620">
      <w:pPr>
        <w:spacing w:after="0"/>
      </w:pPr>
      <w:r>
        <w:t xml:space="preserve">Compass can be accessed via the school web page </w:t>
      </w:r>
      <w:hyperlink r:id="rId6" w:history="1">
        <w:r w:rsidR="00F21C05" w:rsidRPr="00623328">
          <w:rPr>
            <w:rStyle w:val="Hyperlink"/>
          </w:rPr>
          <w:t>www.emeraldsc.vic.edu.au</w:t>
        </w:r>
      </w:hyperlink>
    </w:p>
    <w:p w:rsidR="003140A9" w:rsidRPr="007F73D1" w:rsidRDefault="00F21C05" w:rsidP="00770620">
      <w:pPr>
        <w:spacing w:after="0"/>
      </w:pPr>
      <w:r w:rsidRPr="007F73D1">
        <w:t>Simply click on the Compass Login</w:t>
      </w:r>
      <w:r w:rsidR="00770620" w:rsidRPr="007F73D1">
        <w:t xml:space="preserve"> </w:t>
      </w:r>
      <w:r w:rsidR="00976832" w:rsidRPr="007F73D1">
        <w:t>and th</w:t>
      </w:r>
      <w:r w:rsidRPr="007F73D1">
        <w:t>en enter your log i</w:t>
      </w:r>
      <w:r w:rsidR="00770620" w:rsidRPr="007F73D1">
        <w:t>n details.</w:t>
      </w:r>
      <w:r w:rsidRPr="007F73D1">
        <w:t xml:space="preserve">  Login details </w:t>
      </w:r>
      <w:r w:rsidR="00976832" w:rsidRPr="007F73D1">
        <w:t xml:space="preserve">will be emailed out to all new </w:t>
      </w:r>
    </w:p>
    <w:p w:rsidR="00A07DD3" w:rsidRDefault="00A07DD3" w:rsidP="005B43CA">
      <w:pPr>
        <w:spacing w:after="0" w:line="240" w:lineRule="auto"/>
      </w:pPr>
      <w:r w:rsidRPr="007F73D1">
        <w:t>Parents of Year</w:t>
      </w:r>
      <w:r w:rsidR="00171C0D" w:rsidRPr="007F73D1">
        <w:t xml:space="preserve"> 7 students</w:t>
      </w:r>
      <w:r w:rsidR="00F93830" w:rsidRPr="007F73D1">
        <w:t xml:space="preserve"> early in the </w:t>
      </w:r>
      <w:proofErr w:type="gramStart"/>
      <w:r w:rsidR="007F73D1">
        <w:t>new year</w:t>
      </w:r>
      <w:proofErr w:type="gramEnd"/>
      <w:r w:rsidR="007F73D1">
        <w:t>.</w:t>
      </w:r>
    </w:p>
    <w:p w:rsidR="00A07DD3" w:rsidRDefault="00A07DD3" w:rsidP="005B43CA">
      <w:pPr>
        <w:spacing w:after="0" w:line="240" w:lineRule="auto"/>
      </w:pPr>
    </w:p>
    <w:p w:rsidR="007F2594" w:rsidRPr="00F21C05" w:rsidRDefault="00976832" w:rsidP="005B43CA">
      <w:pPr>
        <w:spacing w:after="0" w:line="240" w:lineRule="auto"/>
        <w:rPr>
          <w:b/>
        </w:rPr>
      </w:pPr>
      <w:r w:rsidRPr="00F21C05">
        <w:rPr>
          <w:b/>
        </w:rPr>
        <w:t>Compass also:</w:t>
      </w:r>
    </w:p>
    <w:p w:rsidR="00770620" w:rsidRDefault="00770620" w:rsidP="005B43CA">
      <w:pPr>
        <w:pStyle w:val="ListParagraph"/>
        <w:numPr>
          <w:ilvl w:val="0"/>
          <w:numId w:val="2"/>
        </w:numPr>
        <w:spacing w:after="0" w:line="240" w:lineRule="auto"/>
      </w:pPr>
      <w:r>
        <w:t>Provides period by period information on Attendance, includi</w:t>
      </w:r>
      <w:r w:rsidR="00DD43D0">
        <w:t xml:space="preserve">ng late arrivals </w:t>
      </w:r>
      <w:r w:rsidR="00466187">
        <w:t>and student timetables.</w:t>
      </w:r>
    </w:p>
    <w:p w:rsidR="00466187" w:rsidRDefault="00466187" w:rsidP="00B65CF8">
      <w:pPr>
        <w:pStyle w:val="ListParagraph"/>
        <w:numPr>
          <w:ilvl w:val="0"/>
          <w:numId w:val="2"/>
        </w:numPr>
        <w:spacing w:after="0"/>
      </w:pPr>
      <w:r>
        <w:t>Enables parents to approve absen</w:t>
      </w:r>
      <w:r w:rsidR="003140A9">
        <w:t>ces on line and also enter known</w:t>
      </w:r>
      <w:r>
        <w:t xml:space="preserve"> absences </w:t>
      </w:r>
      <w:r w:rsidR="00F93830">
        <w:t xml:space="preserve">ahead of time </w:t>
      </w:r>
      <w:r>
        <w:t xml:space="preserve">such as medical appointments.  </w:t>
      </w:r>
      <w:r w:rsidR="00F21C05">
        <w:t>We encourage parents to approve</w:t>
      </w:r>
      <w:r w:rsidR="008F13FB">
        <w:t>/upload prior</w:t>
      </w:r>
      <w:r w:rsidR="00F21C05">
        <w:t xml:space="preserve"> absences on the Compass Portal themselves rather than phoning the College as we no longer have </w:t>
      </w:r>
      <w:r w:rsidR="003140A9">
        <w:t xml:space="preserve">a direct </w:t>
      </w:r>
      <w:r w:rsidR="00F21C05">
        <w:t xml:space="preserve">absence line. If there are queries of course they can be addressed to </w:t>
      </w:r>
      <w:r w:rsidR="003140A9">
        <w:t xml:space="preserve">the </w:t>
      </w:r>
      <w:r w:rsidR="008F13FB">
        <w:t>College</w:t>
      </w:r>
      <w:r w:rsidR="00F21C05">
        <w:t xml:space="preserve"> -</w:t>
      </w:r>
      <w:r w:rsidR="003140A9">
        <w:t xml:space="preserve"> either by selecting the</w:t>
      </w:r>
      <w:r w:rsidR="00F21C05">
        <w:t xml:space="preserve"> Junior or Senior Year Level </w:t>
      </w:r>
      <w:r w:rsidR="003140A9">
        <w:t>office or in person at the General Office.</w:t>
      </w:r>
    </w:p>
    <w:p w:rsidR="00466187" w:rsidRDefault="00121585" w:rsidP="00B65CF8">
      <w:pPr>
        <w:pStyle w:val="ListParagraph"/>
        <w:numPr>
          <w:ilvl w:val="0"/>
          <w:numId w:val="2"/>
        </w:numPr>
        <w:spacing w:after="0"/>
      </w:pPr>
      <w:r w:rsidRPr="00121585">
        <w:t>In case of unapproved absences parents will receive an automated text message sent around 11</w:t>
      </w:r>
      <w:r w:rsidR="0094167C">
        <w:t>.</w:t>
      </w:r>
      <w:r w:rsidRPr="00121585">
        <w:t>30am each day.</w:t>
      </w:r>
      <w:r w:rsidR="00976832">
        <w:t xml:space="preserve"> You will be able to login and approve these absences and utilise the portal to approve upcoming absences for medical appointment</w:t>
      </w:r>
      <w:r w:rsidR="00B81526">
        <w:t>s et</w:t>
      </w:r>
      <w:r w:rsidR="00976832">
        <w:t>c.</w:t>
      </w:r>
    </w:p>
    <w:p w:rsidR="00121585" w:rsidRDefault="00952D12" w:rsidP="00B65CF8">
      <w:pPr>
        <w:pStyle w:val="ListParagraph"/>
        <w:numPr>
          <w:ilvl w:val="0"/>
          <w:numId w:val="2"/>
        </w:numPr>
        <w:spacing w:after="0"/>
      </w:pPr>
      <w:r>
        <w:t>Sends messages</w:t>
      </w:r>
      <w:r w:rsidR="00121585">
        <w:t xml:space="preserve"> to an entire class, Home</w:t>
      </w:r>
      <w:r>
        <w:t xml:space="preserve"> </w:t>
      </w:r>
      <w:r w:rsidR="00121585">
        <w:t>group or Year Level or personalised notices for a specific</w:t>
      </w:r>
      <w:r w:rsidR="007F2594">
        <w:t xml:space="preserve"> student.</w:t>
      </w:r>
    </w:p>
    <w:p w:rsidR="00466187" w:rsidRDefault="00466187" w:rsidP="005B43CA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Students will have their </w:t>
      </w:r>
      <w:r w:rsidR="00976832">
        <w:t xml:space="preserve">own </w:t>
      </w:r>
      <w:r>
        <w:t xml:space="preserve">Compass log </w:t>
      </w:r>
      <w:r w:rsidR="00A07DD3">
        <w:t>in</w:t>
      </w:r>
      <w:r w:rsidR="008F13FB">
        <w:t xml:space="preserve"> to access their</w:t>
      </w:r>
      <w:r>
        <w:t xml:space="preserve"> timetables</w:t>
      </w:r>
      <w:r w:rsidR="008F13FB">
        <w:t>, room changes</w:t>
      </w:r>
      <w:r>
        <w:t xml:space="preserve"> and targeted messages</w:t>
      </w:r>
      <w:r w:rsidR="00976832">
        <w:t>, plus newsfeed.</w:t>
      </w:r>
    </w:p>
    <w:p w:rsidR="00B65CF8" w:rsidRDefault="00B65CF8" w:rsidP="005B43CA">
      <w:pPr>
        <w:spacing w:after="0" w:line="240" w:lineRule="auto"/>
      </w:pPr>
    </w:p>
    <w:p w:rsidR="00121585" w:rsidRPr="00B65CF8" w:rsidRDefault="007F2594" w:rsidP="005B43CA">
      <w:pPr>
        <w:spacing w:after="0" w:line="240" w:lineRule="auto"/>
        <w:rPr>
          <w:b/>
        </w:rPr>
      </w:pPr>
      <w:r w:rsidRPr="00B65CF8">
        <w:rPr>
          <w:b/>
        </w:rPr>
        <w:t>Using Compass:</w:t>
      </w:r>
    </w:p>
    <w:p w:rsidR="007F73D1" w:rsidRDefault="007F73D1" w:rsidP="005B43CA">
      <w:pPr>
        <w:spacing w:after="0" w:line="240" w:lineRule="auto"/>
      </w:pPr>
    </w:p>
    <w:p w:rsidR="00121585" w:rsidRDefault="00952D12" w:rsidP="005B43CA">
      <w:pPr>
        <w:spacing w:after="0" w:line="240" w:lineRule="auto"/>
      </w:pPr>
      <w:r>
        <w:t>Compass modules</w:t>
      </w:r>
      <w:r w:rsidR="00121585">
        <w:t xml:space="preserve"> allow access to a wealth of on line services such as:</w:t>
      </w:r>
    </w:p>
    <w:p w:rsidR="007308D1" w:rsidRDefault="007308D1" w:rsidP="005B43CA">
      <w:pPr>
        <w:spacing w:after="0" w:line="240" w:lineRule="auto"/>
      </w:pPr>
      <w:bookmarkStart w:id="0" w:name="_GoBack"/>
      <w:bookmarkEnd w:id="0"/>
    </w:p>
    <w:p w:rsidR="00121585" w:rsidRDefault="00121585" w:rsidP="005B43CA">
      <w:pPr>
        <w:pStyle w:val="ListParagraph"/>
        <w:numPr>
          <w:ilvl w:val="0"/>
          <w:numId w:val="3"/>
        </w:numPr>
        <w:spacing w:after="0" w:line="240" w:lineRule="auto"/>
      </w:pPr>
      <w:r>
        <w:t>Direct contact with teachers via email.  Please note that teachers are busy so allow a reasonable time for a reply.</w:t>
      </w:r>
    </w:p>
    <w:p w:rsidR="00121585" w:rsidRDefault="00121585" w:rsidP="0094167C">
      <w:pPr>
        <w:pStyle w:val="ListParagraph"/>
        <w:numPr>
          <w:ilvl w:val="0"/>
          <w:numId w:val="3"/>
        </w:numPr>
        <w:spacing w:after="0"/>
      </w:pPr>
      <w:r>
        <w:t>Access to Interim and E</w:t>
      </w:r>
      <w:r w:rsidR="0052128A">
        <w:t>nd of Semester</w:t>
      </w:r>
      <w:r w:rsidR="007F2594">
        <w:t xml:space="preserve"> Reports.</w:t>
      </w:r>
    </w:p>
    <w:p w:rsidR="007F2594" w:rsidRDefault="007F2594" w:rsidP="005B43CA">
      <w:pPr>
        <w:pStyle w:val="ListParagraph"/>
        <w:numPr>
          <w:ilvl w:val="0"/>
          <w:numId w:val="3"/>
        </w:numPr>
        <w:spacing w:after="0" w:line="240" w:lineRule="auto"/>
      </w:pPr>
      <w:r>
        <w:t>A system that can provide positive feedback and identify any areas of concern.</w:t>
      </w:r>
    </w:p>
    <w:p w:rsidR="0094167C" w:rsidRDefault="0094167C" w:rsidP="005B43CA">
      <w:pPr>
        <w:spacing w:after="0" w:line="240" w:lineRule="auto"/>
        <w:rPr>
          <w:b/>
        </w:rPr>
      </w:pPr>
    </w:p>
    <w:p w:rsidR="007F2594" w:rsidRPr="00B65CF8" w:rsidRDefault="007F2594" w:rsidP="005B43CA">
      <w:pPr>
        <w:spacing w:after="0" w:line="240" w:lineRule="auto"/>
        <w:rPr>
          <w:b/>
        </w:rPr>
      </w:pPr>
      <w:r w:rsidRPr="00B65CF8">
        <w:rPr>
          <w:b/>
        </w:rPr>
        <w:t>Please remember to:</w:t>
      </w:r>
    </w:p>
    <w:p w:rsidR="007F2594" w:rsidRDefault="007F2594" w:rsidP="007F2594">
      <w:pPr>
        <w:pStyle w:val="ListParagraph"/>
        <w:numPr>
          <w:ilvl w:val="0"/>
          <w:numId w:val="4"/>
        </w:numPr>
        <w:spacing w:after="0"/>
      </w:pPr>
      <w:r>
        <w:t>Keep your password secure</w:t>
      </w:r>
    </w:p>
    <w:p w:rsidR="007F2594" w:rsidRDefault="007F2594" w:rsidP="007F2594">
      <w:pPr>
        <w:pStyle w:val="ListParagraph"/>
        <w:numPr>
          <w:ilvl w:val="0"/>
          <w:numId w:val="4"/>
        </w:numPr>
        <w:spacing w:after="0"/>
      </w:pPr>
      <w:r>
        <w:t>Log on regularly</w:t>
      </w:r>
    </w:p>
    <w:p w:rsidR="007F2594" w:rsidRDefault="00DD43D0" w:rsidP="007F2594">
      <w:pPr>
        <w:pStyle w:val="ListParagraph"/>
        <w:numPr>
          <w:ilvl w:val="0"/>
          <w:numId w:val="4"/>
        </w:numPr>
        <w:spacing w:after="0"/>
      </w:pPr>
      <w:r>
        <w:t xml:space="preserve">Update your  email address and/or mobile phone </w:t>
      </w:r>
      <w:r w:rsidR="007F2594">
        <w:t>details when they alter</w:t>
      </w:r>
    </w:p>
    <w:p w:rsidR="007F2594" w:rsidRDefault="007F2594" w:rsidP="00770620">
      <w:pPr>
        <w:spacing w:after="0"/>
      </w:pPr>
    </w:p>
    <w:p w:rsidR="007F2594" w:rsidRDefault="00DD43D0" w:rsidP="00770620">
      <w:pPr>
        <w:spacing w:after="0"/>
      </w:pPr>
      <w:r>
        <w:t>For further information</w:t>
      </w:r>
      <w:r w:rsidR="007F2594">
        <w:t>, or assistance, you can access the video on the College website or feel free to call the school on 5968-5388</w:t>
      </w:r>
      <w:r w:rsidR="00952D12">
        <w:t>.</w:t>
      </w:r>
    </w:p>
    <w:sectPr w:rsidR="007F2594" w:rsidSect="005B43CA">
      <w:pgSz w:w="11906" w:h="16838"/>
      <w:pgMar w:top="624" w:right="720" w:bottom="28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791FDA"/>
    <w:multiLevelType w:val="hybridMultilevel"/>
    <w:tmpl w:val="79345D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3B1D02"/>
    <w:multiLevelType w:val="hybridMultilevel"/>
    <w:tmpl w:val="2326DE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666C75"/>
    <w:multiLevelType w:val="hybridMultilevel"/>
    <w:tmpl w:val="44AC07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56787"/>
    <w:multiLevelType w:val="hybridMultilevel"/>
    <w:tmpl w:val="F2D46E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620"/>
    <w:rsid w:val="0010367A"/>
    <w:rsid w:val="00121585"/>
    <w:rsid w:val="00171C0D"/>
    <w:rsid w:val="003140A9"/>
    <w:rsid w:val="003F1488"/>
    <w:rsid w:val="00466187"/>
    <w:rsid w:val="004777CB"/>
    <w:rsid w:val="0052128A"/>
    <w:rsid w:val="00540FE5"/>
    <w:rsid w:val="005B43CA"/>
    <w:rsid w:val="007308D1"/>
    <w:rsid w:val="00770620"/>
    <w:rsid w:val="007F2594"/>
    <w:rsid w:val="007F73D1"/>
    <w:rsid w:val="00832337"/>
    <w:rsid w:val="00895246"/>
    <w:rsid w:val="008E7240"/>
    <w:rsid w:val="008F13FB"/>
    <w:rsid w:val="0094167C"/>
    <w:rsid w:val="00952D12"/>
    <w:rsid w:val="00976832"/>
    <w:rsid w:val="009C1956"/>
    <w:rsid w:val="00A07DD3"/>
    <w:rsid w:val="00A25B35"/>
    <w:rsid w:val="00A95754"/>
    <w:rsid w:val="00AB0668"/>
    <w:rsid w:val="00AF709A"/>
    <w:rsid w:val="00B65CF8"/>
    <w:rsid w:val="00B81526"/>
    <w:rsid w:val="00BA2360"/>
    <w:rsid w:val="00DD43D0"/>
    <w:rsid w:val="00F21C05"/>
    <w:rsid w:val="00F624B8"/>
    <w:rsid w:val="00F93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F34391"/>
  <w15:docId w15:val="{0DAA968D-3D31-4866-8C4C-B2E426A6C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062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7062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C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82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meraldsc.vic.edu.au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Krzywokulski, Krystine K</dc:creator>
  <cp:lastModifiedBy>Nagel, Sharon L</cp:lastModifiedBy>
  <cp:revision>5</cp:revision>
  <cp:lastPrinted>2018-08-17T01:32:00Z</cp:lastPrinted>
  <dcterms:created xsi:type="dcterms:W3CDTF">2017-08-09T00:05:00Z</dcterms:created>
  <dcterms:modified xsi:type="dcterms:W3CDTF">2018-09-14T01:41:00Z</dcterms:modified>
</cp:coreProperties>
</file>